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B19" w:rsidRDefault="00842B19">
      <w:pPr>
        <w:tabs>
          <w:tab w:val="left" w:pos="6237"/>
        </w:tabs>
      </w:pPr>
    </w:p>
    <w:p w:rsidR="00842B19" w:rsidRPr="008E52F2" w:rsidRDefault="008E52F2" w:rsidP="004F286E">
      <w:pPr>
        <w:tabs>
          <w:tab w:val="left" w:pos="6237"/>
        </w:tabs>
        <w:rPr>
          <w:b/>
          <w:i/>
          <w:sz w:val="40"/>
          <w:szCs w:val="40"/>
        </w:rPr>
      </w:pPr>
      <w:r w:rsidRPr="008E52F2">
        <w:rPr>
          <w:b/>
          <w:i/>
          <w:sz w:val="40"/>
          <w:szCs w:val="40"/>
        </w:rPr>
        <w:t>P</w:t>
      </w:r>
      <w:r>
        <w:rPr>
          <w:b/>
          <w:i/>
          <w:sz w:val="40"/>
          <w:szCs w:val="40"/>
        </w:rPr>
        <w:t>RESSE</w:t>
      </w:r>
      <w:r w:rsidR="006445B5">
        <w:rPr>
          <w:b/>
          <w:i/>
          <w:sz w:val="40"/>
          <w:szCs w:val="40"/>
        </w:rPr>
        <w:t>-</w:t>
      </w:r>
      <w:r>
        <w:rPr>
          <w:b/>
          <w:i/>
          <w:sz w:val="40"/>
          <w:szCs w:val="40"/>
        </w:rPr>
        <w:t>INFO</w:t>
      </w:r>
      <w:r w:rsidR="004F286E">
        <w:rPr>
          <w:b/>
          <w:i/>
          <w:sz w:val="40"/>
          <w:szCs w:val="40"/>
        </w:rPr>
        <w:t xml:space="preserve"> </w:t>
      </w:r>
      <w:r w:rsidR="007E4585">
        <w:rPr>
          <w:b/>
          <w:i/>
          <w:sz w:val="40"/>
          <w:szCs w:val="40"/>
        </w:rPr>
        <w:t>1</w:t>
      </w:r>
      <w:r w:rsidR="00CC7DF7">
        <w:rPr>
          <w:b/>
          <w:i/>
          <w:sz w:val="40"/>
          <w:szCs w:val="40"/>
        </w:rPr>
        <w:t>2</w:t>
      </w:r>
      <w:r w:rsidR="00AE6A18">
        <w:rPr>
          <w:b/>
          <w:i/>
          <w:sz w:val="40"/>
          <w:szCs w:val="40"/>
        </w:rPr>
        <w:t xml:space="preserve">                     </w:t>
      </w:r>
      <w:r w:rsidR="00C7274E">
        <w:rPr>
          <w:b/>
          <w:i/>
          <w:sz w:val="40"/>
          <w:szCs w:val="40"/>
        </w:rPr>
        <w:t xml:space="preserve"> </w:t>
      </w:r>
      <w:r w:rsidR="004F286E" w:rsidRPr="004F286E">
        <w:rPr>
          <w:sz w:val="28"/>
          <w:szCs w:val="28"/>
        </w:rPr>
        <w:t>(</w:t>
      </w:r>
      <w:r w:rsidR="00181A42">
        <w:rPr>
          <w:sz w:val="28"/>
          <w:szCs w:val="28"/>
        </w:rPr>
        <w:t>aktuell</w:t>
      </w:r>
      <w:r w:rsidR="00C7274E">
        <w:rPr>
          <w:sz w:val="28"/>
          <w:szCs w:val="28"/>
        </w:rPr>
        <w:t xml:space="preserve"> </w:t>
      </w:r>
      <w:r w:rsidR="007E4585">
        <w:rPr>
          <w:sz w:val="28"/>
          <w:szCs w:val="28"/>
        </w:rPr>
        <w:t>im Frühjahr</w:t>
      </w:r>
      <w:r w:rsidR="004F286E" w:rsidRPr="004F286E">
        <w:rPr>
          <w:sz w:val="28"/>
          <w:szCs w:val="28"/>
        </w:rPr>
        <w:t>)</w:t>
      </w:r>
    </w:p>
    <w:p w:rsidR="00CC7DF7" w:rsidRPr="008F6DD4" w:rsidRDefault="00CC7DF7" w:rsidP="00CC7DF7">
      <w:pPr>
        <w:rPr>
          <w:b/>
          <w:u w:val="single"/>
        </w:rPr>
      </w:pPr>
      <w:r w:rsidRPr="008F6DD4">
        <w:rPr>
          <w:b/>
          <w:u w:val="single"/>
        </w:rPr>
        <w:t xml:space="preserve">Nisthilfen für </w:t>
      </w:r>
      <w:r>
        <w:rPr>
          <w:b/>
          <w:u w:val="single"/>
        </w:rPr>
        <w:t>Wildbienen</w:t>
      </w:r>
    </w:p>
    <w:p w:rsidR="00AA7B60" w:rsidRDefault="00AA7B60" w:rsidP="00CC7DF7"/>
    <w:p w:rsidR="00CC7DF7" w:rsidRDefault="00B57EF8" w:rsidP="00CC7DF7">
      <w:r>
        <w:rPr>
          <w:noProof/>
        </w:rPr>
        <mc:AlternateContent>
          <mc:Choice Requires="wps">
            <w:drawing>
              <wp:anchor distT="0" distB="0" distL="114300" distR="114300" simplePos="0" relativeHeight="251663360" behindDoc="0" locked="0" layoutInCell="1" allowOverlap="1" wp14:anchorId="62304972" wp14:editId="717E7EAA">
                <wp:simplePos x="0" y="0"/>
                <wp:positionH relativeFrom="column">
                  <wp:posOffset>3059430</wp:posOffset>
                </wp:positionH>
                <wp:positionV relativeFrom="paragraph">
                  <wp:posOffset>6511925</wp:posOffset>
                </wp:positionV>
                <wp:extent cx="2926715" cy="635"/>
                <wp:effectExtent l="0" t="0" r="0" b="0"/>
                <wp:wrapTight wrapText="bothSides">
                  <wp:wrapPolygon edited="0">
                    <wp:start x="0" y="0"/>
                    <wp:lineTo x="0" y="21600"/>
                    <wp:lineTo x="21600" y="21600"/>
                    <wp:lineTo x="21600" y="0"/>
                  </wp:wrapPolygon>
                </wp:wrapTight>
                <wp:docPr id="6" name="Textfeld 6"/>
                <wp:cNvGraphicFramePr/>
                <a:graphic xmlns:a="http://schemas.openxmlformats.org/drawingml/2006/main">
                  <a:graphicData uri="http://schemas.microsoft.com/office/word/2010/wordprocessingShape">
                    <wps:wsp>
                      <wps:cNvSpPr txBox="1"/>
                      <wps:spPr>
                        <a:xfrm>
                          <a:off x="0" y="0"/>
                          <a:ext cx="2926715" cy="635"/>
                        </a:xfrm>
                        <a:prstGeom prst="rect">
                          <a:avLst/>
                        </a:prstGeom>
                        <a:solidFill>
                          <a:prstClr val="white"/>
                        </a:solidFill>
                        <a:ln>
                          <a:noFill/>
                        </a:ln>
                        <a:effectLst/>
                      </wps:spPr>
                      <wps:txbx>
                        <w:txbxContent>
                          <w:p w:rsidR="00A9360D" w:rsidRPr="00AB6D30" w:rsidRDefault="00A9360D" w:rsidP="00B57EF8">
                            <w:pPr>
                              <w:pStyle w:val="Beschriftung"/>
                              <w:rPr>
                                <w:noProof/>
                                <w:sz w:val="24"/>
                                <w:szCs w:val="20"/>
                              </w:rPr>
                            </w:pPr>
                            <w:r>
                              <w:t>GVID 12-2: verschiedene Wildbienenarten können in Holz, Lehm oder markhaltigen Stängeln nisten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40.9pt;margin-top:512.75pt;width:230.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" stroked="f">
                <v:textbox style="mso-fit-shape-to-text:t" inset="0,0,0,0">
                  <w:txbxContent>
                    <w:p w:rsidR="00A9360D" w:rsidRPr="00AB6D30" w:rsidRDefault="00A9360D" w:rsidP="00B57EF8">
                      <w:pPr>
                        <w:pStyle w:val="Beschriftung"/>
                        <w:rPr>
                          <w:noProof/>
                          <w:sz w:val="24"/>
                          <w:szCs w:val="20"/>
                        </w:rPr>
                      </w:pPr>
                      <w:r>
                        <w:t>GVID 12-2: verschiedene Wildbienenarten können in Holz, Lehm oder markhaltigen Stängeln nisten</w:t>
                      </w:r>
                    </w:p>
                  </w:txbxContent>
                </v:textbox>
                <w10:wrap type="tight"/>
              </v:shape>
            </w:pict>
          </mc:Fallback>
        </mc:AlternateContent>
      </w:r>
      <w:r>
        <w:rPr>
          <w:noProof/>
        </w:rPr>
        <w:drawing>
          <wp:anchor distT="0" distB="0" distL="114300" distR="114300" simplePos="0" relativeHeight="251661312" behindDoc="1" locked="0" layoutInCell="1" allowOverlap="1" wp14:anchorId="5E46FF73" wp14:editId="64C2D5E9">
            <wp:simplePos x="0" y="0"/>
            <wp:positionH relativeFrom="column">
              <wp:posOffset>3059430</wp:posOffset>
            </wp:positionH>
            <wp:positionV relativeFrom="paragraph">
              <wp:posOffset>4258945</wp:posOffset>
            </wp:positionV>
            <wp:extent cx="2926715" cy="2195830"/>
            <wp:effectExtent l="0" t="0" r="6985" b="0"/>
            <wp:wrapTight wrapText="bothSides">
              <wp:wrapPolygon edited="0">
                <wp:start x="0" y="0"/>
                <wp:lineTo x="0" y="21363"/>
                <wp:lineTo x="21511" y="21363"/>
                <wp:lineTo x="21511" y="0"/>
                <wp:lineTo x="0" y="0"/>
              </wp:wrapPolygon>
            </wp:wrapTight>
            <wp:docPr id="5" name="Grafik 5" descr="E:\dienstliches\Bilder für Presseartikel\12) Insekten-Nisthilfen\verkleinert\GVID 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enstliches\Bilder für Presseartikel\12) Insekten-Nisthilfen\verkleinert\GVID 1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71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B60">
        <w:rPr>
          <w:noProof/>
        </w:rPr>
        <mc:AlternateContent>
          <mc:Choice Requires="wps">
            <w:drawing>
              <wp:anchor distT="0" distB="0" distL="114300" distR="114300" simplePos="0" relativeHeight="251660288" behindDoc="0" locked="0" layoutInCell="1" allowOverlap="1" wp14:anchorId="759A5F27" wp14:editId="3E4158D3">
                <wp:simplePos x="0" y="0"/>
                <wp:positionH relativeFrom="column">
                  <wp:posOffset>1270</wp:posOffset>
                </wp:positionH>
                <wp:positionV relativeFrom="paragraph">
                  <wp:posOffset>2254885</wp:posOffset>
                </wp:positionV>
                <wp:extent cx="2829560" cy="635"/>
                <wp:effectExtent l="0" t="0" r="0" b="0"/>
                <wp:wrapTight wrapText="bothSides">
                  <wp:wrapPolygon edited="0">
                    <wp:start x="0" y="0"/>
                    <wp:lineTo x="0" y="21600"/>
                    <wp:lineTo x="21600" y="21600"/>
                    <wp:lineTo x="21600" y="0"/>
                  </wp:wrapPolygon>
                </wp:wrapTight>
                <wp:docPr id="3" name="Textfeld 3"/>
                <wp:cNvGraphicFramePr/>
                <a:graphic xmlns:a="http://schemas.openxmlformats.org/drawingml/2006/main">
                  <a:graphicData uri="http://schemas.microsoft.com/office/word/2010/wordprocessingShape">
                    <wps:wsp>
                      <wps:cNvSpPr txBox="1"/>
                      <wps:spPr>
                        <a:xfrm>
                          <a:off x="0" y="0"/>
                          <a:ext cx="2829560" cy="635"/>
                        </a:xfrm>
                        <a:prstGeom prst="rect">
                          <a:avLst/>
                        </a:prstGeom>
                        <a:solidFill>
                          <a:prstClr val="white"/>
                        </a:solidFill>
                        <a:ln>
                          <a:noFill/>
                        </a:ln>
                        <a:effectLst/>
                      </wps:spPr>
                      <wps:txbx>
                        <w:txbxContent>
                          <w:p w:rsidR="00A9360D" w:rsidRPr="00F608A8" w:rsidRDefault="00A9360D" w:rsidP="00AA7B60">
                            <w:pPr>
                              <w:pStyle w:val="Beschriftung"/>
                              <w:rPr>
                                <w:noProof/>
                                <w:sz w:val="24"/>
                                <w:szCs w:val="20"/>
                              </w:rPr>
                            </w:pPr>
                            <w:r>
                              <w:t>GVID 12-1: es gibt über 500 verschiedene Wildbi</w:t>
                            </w:r>
                            <w:r>
                              <w:t>e</w:t>
                            </w:r>
                            <w:r>
                              <w:t>nenarten bei uns in Deutschland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3" o:spid="_x0000_s1027" type="#_x0000_t202" style="position:absolute;margin-left:.1pt;margin-top:177.55pt;width:222.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" stroked="f">
                <v:textbox style="mso-fit-shape-to-text:t" inset="0,0,0,0">
                  <w:txbxContent>
                    <w:p w:rsidR="00A9360D" w:rsidRPr="00F608A8" w:rsidRDefault="00A9360D" w:rsidP="00AA7B60">
                      <w:pPr>
                        <w:pStyle w:val="Beschriftung"/>
                        <w:rPr>
                          <w:noProof/>
                          <w:sz w:val="24"/>
                          <w:szCs w:val="20"/>
                        </w:rPr>
                      </w:pPr>
                      <w:r>
                        <w:t>GVID 12-1: es gibt über 500 verschiedene Wildbi</w:t>
                      </w:r>
                      <w:r>
                        <w:t>e</w:t>
                      </w:r>
                      <w:r>
                        <w:t>nenarten bei uns in Deutschland</w:t>
                      </w:r>
                    </w:p>
                  </w:txbxContent>
                </v:textbox>
                <w10:wrap type="tight"/>
              </v:shape>
            </w:pict>
          </mc:Fallback>
        </mc:AlternateContent>
      </w:r>
      <w:r w:rsidR="00AA7B60">
        <w:rPr>
          <w:noProof/>
        </w:rPr>
        <w:drawing>
          <wp:anchor distT="0" distB="0" distL="114300" distR="114300" simplePos="0" relativeHeight="251658240" behindDoc="1" locked="0" layoutInCell="1" allowOverlap="1" wp14:anchorId="6BF961A7" wp14:editId="59243D0D">
            <wp:simplePos x="0" y="0"/>
            <wp:positionH relativeFrom="column">
              <wp:posOffset>1270</wp:posOffset>
            </wp:positionH>
            <wp:positionV relativeFrom="paragraph">
              <wp:posOffset>1905</wp:posOffset>
            </wp:positionV>
            <wp:extent cx="2829600" cy="2196000"/>
            <wp:effectExtent l="0" t="0" r="8890" b="0"/>
            <wp:wrapTight wrapText="bothSides">
              <wp:wrapPolygon edited="0">
                <wp:start x="0" y="0"/>
                <wp:lineTo x="0" y="21363"/>
                <wp:lineTo x="21522" y="21363"/>
                <wp:lineTo x="21522" y="0"/>
                <wp:lineTo x="0" y="0"/>
              </wp:wrapPolygon>
            </wp:wrapTight>
            <wp:docPr id="1" name="Grafik 1" descr="E:\dienstliches\Bilder für Presseartikel\12) Insekten-Nisthilfen\verkleinert\GVID 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enstliches\Bilder für Presseartikel\12) Insekten-Nisthilfen\verkleinert\GVID 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9600" cy="21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DF7" w:rsidRPr="00C5022A">
        <w:t>Nur ein Bruchteil aller Blüten wird durch H</w:t>
      </w:r>
      <w:r w:rsidR="00CC7DF7" w:rsidRPr="00C5022A">
        <w:t>o</w:t>
      </w:r>
      <w:r w:rsidR="00CC7DF7" w:rsidRPr="00C5022A">
        <w:t>nigbienen bestäubt. Den weitaus größten A</w:t>
      </w:r>
      <w:r w:rsidR="00CC7DF7" w:rsidRPr="00C5022A">
        <w:t>n</w:t>
      </w:r>
      <w:r w:rsidR="00CC7DF7" w:rsidRPr="00C5022A">
        <w:t>teil an der Bestäubung von Blüten aller Arten haben Wildbienen, Hummeln, Schwebfliegen und andere wilde Insekten. Bei uns in Deutsc</w:t>
      </w:r>
      <w:r w:rsidR="00CC7DF7" w:rsidRPr="00C5022A">
        <w:t>h</w:t>
      </w:r>
      <w:r w:rsidR="00CC7DF7" w:rsidRPr="00C5022A">
        <w:t>land gibt es über 500 verschiedene Wildbi</w:t>
      </w:r>
      <w:r w:rsidR="00CC7DF7" w:rsidRPr="00C5022A">
        <w:t>e</w:t>
      </w:r>
      <w:r w:rsidR="00CC7DF7" w:rsidRPr="00C5022A">
        <w:t>nenarten, wozu auch Hummeln zählen. Sie sind nach der Bundesartenschutzveror</w:t>
      </w:r>
      <w:r w:rsidR="00CC7DF7" w:rsidRPr="00C5022A">
        <w:t>d</w:t>
      </w:r>
      <w:r w:rsidR="00CC7DF7" w:rsidRPr="00C5022A">
        <w:t>nung besonders geschützt. Während Hu</w:t>
      </w:r>
      <w:r w:rsidR="00CC7DF7" w:rsidRPr="00C5022A">
        <w:t>m</w:t>
      </w:r>
      <w:r w:rsidR="00CC7DF7" w:rsidRPr="00C5022A">
        <w:t>meln ein ober- oder unterirdisches Nest anlegen und ein kleines Volk gründen, leben die meisten Wil</w:t>
      </w:r>
      <w:r w:rsidR="00CC7DF7" w:rsidRPr="00C5022A">
        <w:t>d</w:t>
      </w:r>
      <w:r w:rsidR="00CC7DF7" w:rsidRPr="00C5022A">
        <w:t>bienen allein (solitär). Jedes Wei</w:t>
      </w:r>
      <w:r w:rsidR="00CC7DF7" w:rsidRPr="00C5022A">
        <w:t>b</w:t>
      </w:r>
      <w:r w:rsidR="00CC7DF7" w:rsidRPr="00C5022A">
        <w:t>chen baut sein eigenes Nest und versorgt den Nac</w:t>
      </w:r>
      <w:r w:rsidR="00CC7DF7" w:rsidRPr="00C5022A">
        <w:t>h</w:t>
      </w:r>
      <w:r w:rsidR="00CC7DF7" w:rsidRPr="00C5022A">
        <w:t>wuchs allein und ohne Hilfe von Arbe</w:t>
      </w:r>
      <w:r w:rsidR="00CC7DF7" w:rsidRPr="00C5022A">
        <w:t>i</w:t>
      </w:r>
      <w:r w:rsidR="00CC7DF7" w:rsidRPr="00C5022A">
        <w:t>terinnen wie bei den Honigbienen. Die meist nur kur</w:t>
      </w:r>
      <w:r w:rsidR="00CC7DF7" w:rsidRPr="00C5022A">
        <w:t>z</w:t>
      </w:r>
      <w:r w:rsidR="00CC7DF7" w:rsidRPr="00C5022A">
        <w:t>lebigen Wildbienen geben ihren Eiern einen großen Vorrat an Pollen mit auf den Weg, der für die gesamte Larvenentwicklung ausre</w:t>
      </w:r>
      <w:r w:rsidR="00CC7DF7" w:rsidRPr="00C5022A">
        <w:t>i</w:t>
      </w:r>
      <w:r w:rsidR="00CC7DF7" w:rsidRPr="00C5022A">
        <w:t>chend ist. Die Wildbienen selbst leben oft nur wenige Wochen, aber, je nach Art schlüpfen mehrere Generationen pro Jahr. E</w:t>
      </w:r>
      <w:r w:rsidR="00CC7DF7" w:rsidRPr="00C5022A">
        <w:t>i</w:t>
      </w:r>
      <w:r w:rsidR="00CC7DF7" w:rsidRPr="00C5022A">
        <w:t>nige Arten nisten im Boden und bilden große Kolonien, bei denen ein Nest neben dem anderen liegt. Hierbei handelt es sich nicht um die aggressiven Erdwespen, sondern um spezielle Wil</w:t>
      </w:r>
      <w:r w:rsidR="00CC7DF7" w:rsidRPr="00C5022A">
        <w:t>d</w:t>
      </w:r>
      <w:r w:rsidR="00CC7DF7" w:rsidRPr="00C5022A">
        <w:t>bienen, die trotz Stachels vollkommen harmlos sind und ihre Nester nicht verteidigen. A</w:t>
      </w:r>
      <w:r w:rsidR="00CC7DF7" w:rsidRPr="00C5022A">
        <w:t>n</w:t>
      </w:r>
      <w:r w:rsidR="00CC7DF7" w:rsidRPr="00C5022A">
        <w:t>dere Arten mö</w:t>
      </w:r>
      <w:r w:rsidR="00CC7DF7" w:rsidRPr="00C5022A">
        <w:t>r</w:t>
      </w:r>
      <w:r w:rsidR="00CC7DF7" w:rsidRPr="00C5022A">
        <w:t xml:space="preserve">teln Lehmnester ungeschützt an Steine, wieder andere nutzen für ihren Nachwuchs </w:t>
      </w:r>
      <w:proofErr w:type="spellStart"/>
      <w:r w:rsidR="00CC7DF7" w:rsidRPr="00C5022A">
        <w:t>Käferfraßgänge</w:t>
      </w:r>
      <w:proofErr w:type="spellEnd"/>
      <w:r w:rsidR="00CC7DF7" w:rsidRPr="00C5022A">
        <w:t xml:space="preserve"> in Totholz oder graben bzw. beißen die viele Zentimeter la</w:t>
      </w:r>
      <w:r w:rsidR="00CC7DF7" w:rsidRPr="00C5022A">
        <w:t>n</w:t>
      </w:r>
      <w:r w:rsidR="00CC7DF7" w:rsidRPr="00C5022A">
        <w:t>gen Nis</w:t>
      </w:r>
      <w:r w:rsidR="00CC7DF7" w:rsidRPr="00C5022A">
        <w:t>t</w:t>
      </w:r>
      <w:r w:rsidR="00CC7DF7" w:rsidRPr="00C5022A">
        <w:t>röhren selbst.</w:t>
      </w:r>
    </w:p>
    <w:p w:rsidR="00B57EF8" w:rsidRPr="00C5022A" w:rsidRDefault="00B57EF8" w:rsidP="00CC7DF7"/>
    <w:p w:rsidR="00CC7DF7" w:rsidRPr="00C5022A" w:rsidRDefault="00CC7DF7" w:rsidP="00CC7DF7">
      <w:r w:rsidRPr="00C5022A">
        <w:t>Den verschiedenen Wildbienenarten kann man helfen, indem man ihnen Nisthilfen anbietet. Damit werden auch unsere Gä</w:t>
      </w:r>
      <w:r w:rsidRPr="00C5022A">
        <w:t>r</w:t>
      </w:r>
      <w:r w:rsidRPr="00C5022A">
        <w:t>ten bereichert und interessante (und ung</w:t>
      </w:r>
      <w:r w:rsidRPr="00C5022A">
        <w:t>e</w:t>
      </w:r>
      <w:r w:rsidRPr="00C5022A">
        <w:t>fährliche) Beobachtungsobjekte gescha</w:t>
      </w:r>
      <w:r w:rsidRPr="00C5022A">
        <w:t>f</w:t>
      </w:r>
      <w:r w:rsidRPr="00C5022A">
        <w:t>fen. Zudem wird damit die Bestäubung und B</w:t>
      </w:r>
      <w:r w:rsidRPr="00C5022A">
        <w:t>e</w:t>
      </w:r>
      <w:r w:rsidRPr="00C5022A">
        <w:t>fruchtung (jegliches Obst, aber auch Fruchtgemüse) vieler Pflanzen gefördert, bzw. sicherg</w:t>
      </w:r>
      <w:r w:rsidRPr="00C5022A">
        <w:t>e</w:t>
      </w:r>
      <w:r w:rsidRPr="00C5022A">
        <w:t>stellt.</w:t>
      </w:r>
    </w:p>
    <w:p w:rsidR="00CC7DF7" w:rsidRDefault="00CC7DF7" w:rsidP="00CC7DF7">
      <w:pPr>
        <w:rPr>
          <w:rFonts w:cstheme="minorHAnsi"/>
        </w:rPr>
      </w:pPr>
    </w:p>
    <w:p w:rsidR="00CC7DF7" w:rsidRPr="00920C26" w:rsidRDefault="00CC7DF7" w:rsidP="00CC7DF7">
      <w:pPr>
        <w:rPr>
          <w:rFonts w:cstheme="minorHAnsi"/>
          <w:b/>
        </w:rPr>
      </w:pPr>
      <w:r w:rsidRPr="00920C26">
        <w:rPr>
          <w:rFonts w:cstheme="minorHAnsi"/>
          <w:b/>
        </w:rPr>
        <w:t>Nistgelegenheit in Stängeln</w:t>
      </w:r>
    </w:p>
    <w:p w:rsidR="00B57EF8" w:rsidRDefault="00CC7DF7" w:rsidP="00CC7DF7">
      <w:r w:rsidRPr="00C5022A">
        <w:t>Viele Wildbienenarten nisten in hohlen oder markhaltigen Stängeln wie Brombeeren und Himbeeren, Rosen, Holunder, So</w:t>
      </w:r>
      <w:r w:rsidRPr="00C5022A">
        <w:t>m</w:t>
      </w:r>
      <w:r w:rsidRPr="00C5022A">
        <w:t>merflieder, Königskerze, Herzgespann und Distelarten. Sinnvoll ist es, diese Stängel ei</w:t>
      </w:r>
      <w:r w:rsidRPr="00C5022A">
        <w:t>n</w:t>
      </w:r>
      <w:r w:rsidRPr="00C5022A">
        <w:t>fach stehen zu lassen und ihre Enden abzubrechen oder abzuschneiden, um den Bienen einen Einstieg zu ermöglichen. Oder das Schnittgut wird beim Rüc</w:t>
      </w:r>
      <w:r w:rsidRPr="00C5022A">
        <w:t>k</w:t>
      </w:r>
      <w:r w:rsidRPr="00C5022A">
        <w:t xml:space="preserve">schnitt im Spätwinter </w:t>
      </w:r>
      <w:r w:rsidRPr="00C5022A">
        <w:lastRenderedPageBreak/>
        <w:t>gesammelt und in etwa 12 cm lange Stücke geschnitten und gebündelt und so regeng</w:t>
      </w:r>
      <w:r w:rsidRPr="00C5022A">
        <w:t>e</w:t>
      </w:r>
      <w:r w:rsidRPr="00C5022A">
        <w:t>schützt in einen Inse</w:t>
      </w:r>
      <w:r w:rsidRPr="00C5022A">
        <w:t>k</w:t>
      </w:r>
      <w:r w:rsidRPr="00C5022A">
        <w:t>ten-Nistkasten gestapelt. Allerdings bevorzugen ein</w:t>
      </w:r>
      <w:r w:rsidRPr="00C5022A">
        <w:t>i</w:t>
      </w:r>
      <w:r w:rsidRPr="00C5022A">
        <w:t>ge Arten, wie die häufig vorkommenden Masken- und Mauerbienen durchaus senkrecht oder leicht schräg befestigte Stängel; Regen schadet hier nicht! Diese Stängel werden einzeln oder gebü</w:t>
      </w:r>
      <w:r w:rsidRPr="00C5022A">
        <w:t>n</w:t>
      </w:r>
      <w:r w:rsidRPr="00C5022A">
        <w:t>delt offen (also nicht ins Gebüsch oder in Bäume) aufgehängt und sollten jedes Jahr e</w:t>
      </w:r>
      <w:r w:rsidRPr="00C5022A">
        <w:t>r</w:t>
      </w:r>
      <w:r w:rsidRPr="00C5022A">
        <w:t xml:space="preserve">neuert werden. Durchaus gut geeignet zum Nisten sind Schilfmatten, mit denen man ein Gartenhaus oder ein „Insektenhotel“ bedecken kann. Schilfhalme lassen sich auch dicht </w:t>
      </w:r>
    </w:p>
    <w:p w:rsidR="00B57EF8" w:rsidRDefault="00B57EF8" w:rsidP="00CC7DF7">
      <w:r>
        <w:rPr>
          <w:noProof/>
        </w:rPr>
        <mc:AlternateContent>
          <mc:Choice Requires="wps">
            <w:drawing>
              <wp:anchor distT="0" distB="0" distL="114300" distR="114300" simplePos="0" relativeHeight="251666432" behindDoc="0" locked="0" layoutInCell="1" allowOverlap="1" wp14:anchorId="3AABCD60" wp14:editId="6BF2B1D1">
                <wp:simplePos x="0" y="0"/>
                <wp:positionH relativeFrom="column">
                  <wp:posOffset>1270</wp:posOffset>
                </wp:positionH>
                <wp:positionV relativeFrom="paragraph">
                  <wp:posOffset>2254885</wp:posOffset>
                </wp:positionV>
                <wp:extent cx="2383155" cy="635"/>
                <wp:effectExtent l="0" t="0" r="0" b="0"/>
                <wp:wrapTight wrapText="bothSides">
                  <wp:wrapPolygon edited="0">
                    <wp:start x="0" y="0"/>
                    <wp:lineTo x="0" y="21600"/>
                    <wp:lineTo x="21600" y="21600"/>
                    <wp:lineTo x="21600" y="0"/>
                  </wp:wrapPolygon>
                </wp:wrapTight>
                <wp:docPr id="9" name="Textfeld 9"/>
                <wp:cNvGraphicFramePr/>
                <a:graphic xmlns:a="http://schemas.openxmlformats.org/drawingml/2006/main">
                  <a:graphicData uri="http://schemas.microsoft.com/office/word/2010/wordprocessingShape">
                    <wps:wsp>
                      <wps:cNvSpPr txBox="1"/>
                      <wps:spPr>
                        <a:xfrm>
                          <a:off x="0" y="0"/>
                          <a:ext cx="2383155" cy="635"/>
                        </a:xfrm>
                        <a:prstGeom prst="rect">
                          <a:avLst/>
                        </a:prstGeom>
                        <a:solidFill>
                          <a:prstClr val="white"/>
                        </a:solidFill>
                        <a:ln>
                          <a:noFill/>
                        </a:ln>
                        <a:effectLst/>
                      </wps:spPr>
                      <wps:txbx>
                        <w:txbxContent>
                          <w:p w:rsidR="00A9360D" w:rsidRPr="00E04579" w:rsidRDefault="00A9360D" w:rsidP="00B57EF8">
                            <w:pPr>
                              <w:pStyle w:val="Beschriftung"/>
                              <w:rPr>
                                <w:noProof/>
                                <w:sz w:val="24"/>
                                <w:szCs w:val="20"/>
                              </w:rPr>
                            </w:pPr>
                            <w:r>
                              <w:t>GVID 12-3: eine zerkleinerte Schilfmatte und in Lochsteine gesteckte Stängel dienen hier als Nistgelegenheiten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9" o:spid="_x0000_s1028" type="#_x0000_t202" style="position:absolute;margin-left:.1pt;margin-top:177.55pt;width:187.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" stroked="f">
                <v:textbox style="mso-fit-shape-to-text:t" inset="0,0,0,0">
                  <w:txbxContent>
                    <w:p w:rsidR="00A9360D" w:rsidRPr="00E04579" w:rsidRDefault="00A9360D" w:rsidP="00B57EF8">
                      <w:pPr>
                        <w:pStyle w:val="Beschriftung"/>
                        <w:rPr>
                          <w:noProof/>
                          <w:sz w:val="24"/>
                          <w:szCs w:val="20"/>
                        </w:rPr>
                      </w:pPr>
                      <w:r>
                        <w:t>GVID 12-3: eine zerkleinerte Schilfmatte und in Lochsteine gesteckte Stängel dienen hier als Nistgelegenheiten</w:t>
                      </w:r>
                    </w:p>
                  </w:txbxContent>
                </v:textbox>
                <w10:wrap type="tight"/>
              </v:shape>
            </w:pict>
          </mc:Fallback>
        </mc:AlternateContent>
      </w:r>
      <w:r>
        <w:rPr>
          <w:noProof/>
        </w:rPr>
        <w:drawing>
          <wp:anchor distT="0" distB="0" distL="114300" distR="114300" simplePos="0" relativeHeight="251664384" behindDoc="1" locked="0" layoutInCell="1" allowOverlap="1">
            <wp:simplePos x="0" y="0"/>
            <wp:positionH relativeFrom="column">
              <wp:posOffset>1270</wp:posOffset>
            </wp:positionH>
            <wp:positionV relativeFrom="paragraph">
              <wp:posOffset>1905</wp:posOffset>
            </wp:positionV>
            <wp:extent cx="2383200" cy="2196000"/>
            <wp:effectExtent l="0" t="0" r="0" b="0"/>
            <wp:wrapTight wrapText="bothSides">
              <wp:wrapPolygon edited="0">
                <wp:start x="0" y="0"/>
                <wp:lineTo x="0" y="21363"/>
                <wp:lineTo x="21410" y="21363"/>
                <wp:lineTo x="21410" y="0"/>
                <wp:lineTo x="0" y="0"/>
              </wp:wrapPolygon>
            </wp:wrapTight>
            <wp:docPr id="8" name="Grafik 8" descr="E:\dienstliches\Bilder für Presseartikel\12) Insekten-Nisthilfen\verkleinert\GVID 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enstliches\Bilder für Presseartikel\12) Insekten-Nisthilfen\verkleinert\GVID 1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3200" cy="219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DF7" w:rsidRPr="00C5022A" w:rsidRDefault="008D0C76" w:rsidP="00CC7DF7">
      <w:r>
        <w:rPr>
          <w:noProof/>
        </w:rPr>
        <mc:AlternateContent>
          <mc:Choice Requires="wps">
            <w:drawing>
              <wp:anchor distT="0" distB="0" distL="114300" distR="114300" simplePos="0" relativeHeight="251669504" behindDoc="0" locked="0" layoutInCell="1" allowOverlap="1" wp14:anchorId="7743B358" wp14:editId="7B443BAA">
                <wp:simplePos x="0" y="0"/>
                <wp:positionH relativeFrom="column">
                  <wp:posOffset>815975</wp:posOffset>
                </wp:positionH>
                <wp:positionV relativeFrom="paragraph">
                  <wp:posOffset>4274185</wp:posOffset>
                </wp:positionV>
                <wp:extent cx="2767965" cy="635"/>
                <wp:effectExtent l="0" t="0" r="0" b="0"/>
                <wp:wrapTight wrapText="bothSides">
                  <wp:wrapPolygon edited="0">
                    <wp:start x="0" y="0"/>
                    <wp:lineTo x="0" y="21600"/>
                    <wp:lineTo x="21600" y="21600"/>
                    <wp:lineTo x="21600" y="0"/>
                  </wp:wrapPolygon>
                </wp:wrapTight>
                <wp:docPr id="11" name="Textfeld 11"/>
                <wp:cNvGraphicFramePr/>
                <a:graphic xmlns:a="http://schemas.openxmlformats.org/drawingml/2006/main">
                  <a:graphicData uri="http://schemas.microsoft.com/office/word/2010/wordprocessingShape">
                    <wps:wsp>
                      <wps:cNvSpPr txBox="1"/>
                      <wps:spPr>
                        <a:xfrm>
                          <a:off x="0" y="0"/>
                          <a:ext cx="2767965" cy="635"/>
                        </a:xfrm>
                        <a:prstGeom prst="rect">
                          <a:avLst/>
                        </a:prstGeom>
                        <a:solidFill>
                          <a:prstClr val="white"/>
                        </a:solidFill>
                        <a:ln>
                          <a:noFill/>
                        </a:ln>
                        <a:effectLst/>
                      </wps:spPr>
                      <wps:txbx>
                        <w:txbxContent>
                          <w:p w:rsidR="00A9360D" w:rsidRPr="00EC1F82" w:rsidRDefault="00A9360D" w:rsidP="008D0C76">
                            <w:pPr>
                              <w:pStyle w:val="Beschriftung"/>
                              <w:rPr>
                                <w:rFonts w:cstheme="minorHAnsi"/>
                                <w:noProof/>
                                <w:sz w:val="24"/>
                                <w:szCs w:val="20"/>
                              </w:rPr>
                            </w:pPr>
                            <w:r>
                              <w:t>GVID 12-4: Bambusstöckchen in Konservendose als Nistgelegenheit für Mauerbiene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1" o:spid="_x0000_s1029" type="#_x0000_t202" style="position:absolute;margin-left:64.25pt;margin-top:336.55pt;width:217.9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" stroked="f">
                <v:textbox style="mso-fit-shape-to-text:t" inset="0,0,0,0">
                  <w:txbxContent>
                    <w:p w:rsidR="00A9360D" w:rsidRPr="00EC1F82" w:rsidRDefault="00A9360D" w:rsidP="008D0C76">
                      <w:pPr>
                        <w:pStyle w:val="Beschriftung"/>
                        <w:rPr>
                          <w:rFonts w:cstheme="minorHAnsi"/>
                          <w:noProof/>
                          <w:sz w:val="24"/>
                          <w:szCs w:val="20"/>
                        </w:rPr>
                      </w:pPr>
                      <w:r>
                        <w:t>GVID 12-4: Bambusstöckchen in Konservendose als Nistgelegenheit für Mauerbiene</w:t>
                      </w:r>
                    </w:p>
                  </w:txbxContent>
                </v:textbox>
                <w10:wrap type="tight"/>
              </v:shape>
            </w:pict>
          </mc:Fallback>
        </mc:AlternateContent>
      </w:r>
      <w:r>
        <w:rPr>
          <w:rFonts w:cstheme="minorHAnsi"/>
          <w:bCs/>
          <w:noProof/>
        </w:rPr>
        <w:drawing>
          <wp:anchor distT="0" distB="0" distL="114300" distR="114300" simplePos="0" relativeHeight="251667456" behindDoc="1" locked="0" layoutInCell="1" allowOverlap="1" wp14:anchorId="64ADE414" wp14:editId="7E13B711">
            <wp:simplePos x="0" y="0"/>
            <wp:positionH relativeFrom="column">
              <wp:posOffset>815975</wp:posOffset>
            </wp:positionH>
            <wp:positionV relativeFrom="paragraph">
              <wp:posOffset>2021205</wp:posOffset>
            </wp:positionV>
            <wp:extent cx="2767965" cy="2195830"/>
            <wp:effectExtent l="0" t="0" r="0" b="0"/>
            <wp:wrapTight wrapText="bothSides">
              <wp:wrapPolygon edited="0">
                <wp:start x="0" y="0"/>
                <wp:lineTo x="0" y="21363"/>
                <wp:lineTo x="21407" y="21363"/>
                <wp:lineTo x="21407" y="0"/>
                <wp:lineTo x="0" y="0"/>
              </wp:wrapPolygon>
            </wp:wrapTight>
            <wp:docPr id="10" name="Grafik 10" descr="E:\dienstliches\Bilder für Presseartikel\12) Insekten-Nisthilfen\verkleinert\GVID 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ienstliches\Bilder für Presseartikel\12) Insekten-Nisthilfen\verkleinert\GVID 1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796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7DF7" w:rsidRPr="00C5022A">
        <w:t>gepackt in Konservendosen oder Holzkästchen a</w:t>
      </w:r>
      <w:r w:rsidR="00CC7DF7" w:rsidRPr="00C5022A">
        <w:t>n</w:t>
      </w:r>
      <w:r w:rsidR="00CC7DF7" w:rsidRPr="00C5022A">
        <w:t>bieten, wobei der Form und Größe keine Gre</w:t>
      </w:r>
      <w:r w:rsidR="00CC7DF7" w:rsidRPr="00C5022A">
        <w:t>n</w:t>
      </w:r>
      <w:r w:rsidR="00CC7DF7" w:rsidRPr="00C5022A">
        <w:t>zen gesetzt sind. (Alte) Schilfmatten können auch in kurze Stücke zerschnitten und g</w:t>
      </w:r>
      <w:r w:rsidR="00CC7DF7" w:rsidRPr="00C5022A">
        <w:t>e</w:t>
      </w:r>
      <w:r w:rsidR="00CC7DF7" w:rsidRPr="00C5022A">
        <w:t>bündelt als Insektenhotel dienen. Eine weitere Möglichkeit ist es, Stängel wie die von Schilf, Bambus oder Brombe</w:t>
      </w:r>
      <w:r w:rsidR="00CC7DF7" w:rsidRPr="00C5022A">
        <w:t>e</w:t>
      </w:r>
      <w:r w:rsidR="00CC7DF7" w:rsidRPr="00C5022A">
        <w:t>re, Holunder in Lochsteine zu stecken. Lochsteine h</w:t>
      </w:r>
      <w:r w:rsidR="00CC7DF7" w:rsidRPr="00C5022A">
        <w:t>a</w:t>
      </w:r>
      <w:r w:rsidR="00CC7DF7" w:rsidRPr="00C5022A">
        <w:t>ben den Vorteil, dass der Abstand zwischen ihren Löchern den Bi</w:t>
      </w:r>
      <w:r w:rsidR="00CC7DF7" w:rsidRPr="00C5022A">
        <w:t>e</w:t>
      </w:r>
      <w:r w:rsidR="00CC7DF7" w:rsidRPr="00C5022A">
        <w:t>nen die Orientierung erleichtert. Allerdings vermuten Me</w:t>
      </w:r>
      <w:r w:rsidR="00CC7DF7" w:rsidRPr="00C5022A">
        <w:t>i</w:t>
      </w:r>
      <w:r w:rsidR="00CC7DF7" w:rsidRPr="00C5022A">
        <w:t>sen und Spechte hier oft eine leicht zugängliche Na</w:t>
      </w:r>
      <w:r w:rsidR="00CC7DF7" w:rsidRPr="00C5022A">
        <w:t>h</w:t>
      </w:r>
      <w:r w:rsidR="00CC7DF7" w:rsidRPr="00C5022A">
        <w:t>rungsquelle und ziehen die lockeren Ha</w:t>
      </w:r>
      <w:r w:rsidR="00CC7DF7" w:rsidRPr="00C5022A">
        <w:t>l</w:t>
      </w:r>
      <w:r w:rsidR="00CC7DF7" w:rsidRPr="00C5022A">
        <w:t>me und Stängel einfach heraus; deshalb am besten die hint</w:t>
      </w:r>
      <w:r w:rsidR="00CC7DF7" w:rsidRPr="00C5022A">
        <w:t>e</w:t>
      </w:r>
      <w:r w:rsidR="00CC7DF7" w:rsidRPr="00C5022A">
        <w:t>ren Stä</w:t>
      </w:r>
      <w:r w:rsidR="00CC7DF7" w:rsidRPr="00C5022A">
        <w:t>n</w:t>
      </w:r>
      <w:r w:rsidR="00CC7DF7" w:rsidRPr="00C5022A">
        <w:t>gel-Enden mit wasserfestem Holzleim bestre</w:t>
      </w:r>
      <w:r w:rsidR="00CC7DF7" w:rsidRPr="00C5022A">
        <w:t>i</w:t>
      </w:r>
      <w:r w:rsidR="00CC7DF7" w:rsidRPr="00C5022A">
        <w:t>chen, bevor man sie in die Löcher steckt.</w:t>
      </w:r>
    </w:p>
    <w:p w:rsidR="00CC7DF7" w:rsidRDefault="00CC7DF7" w:rsidP="00CC7DF7">
      <w:pPr>
        <w:rPr>
          <w:rFonts w:cstheme="minorHAnsi"/>
          <w:bCs/>
        </w:rPr>
      </w:pPr>
    </w:p>
    <w:p w:rsidR="00CC7DF7" w:rsidRPr="00A0797D" w:rsidRDefault="00CC7DF7" w:rsidP="00CC7DF7">
      <w:pPr>
        <w:rPr>
          <w:rFonts w:cstheme="minorHAnsi"/>
          <w:b/>
          <w:bCs/>
        </w:rPr>
      </w:pPr>
      <w:r w:rsidRPr="00A0797D">
        <w:rPr>
          <w:rFonts w:cstheme="minorHAnsi"/>
          <w:b/>
          <w:bCs/>
        </w:rPr>
        <w:t>Nistmöglichkeiten in Totholz</w:t>
      </w:r>
    </w:p>
    <w:p w:rsidR="00CC7DF7" w:rsidRDefault="00CC7DF7" w:rsidP="00CC7DF7">
      <w:pPr>
        <w:rPr>
          <w:rFonts w:cstheme="minorHAnsi"/>
          <w:bCs/>
        </w:rPr>
      </w:pPr>
      <w:r w:rsidRPr="00C5022A">
        <w:t>Aus totem Holz, also Holzklötzen, Baumsche</w:t>
      </w:r>
      <w:r w:rsidRPr="00C5022A">
        <w:t>i</w:t>
      </w:r>
      <w:r w:rsidRPr="00C5022A">
        <w:t xml:space="preserve">ben </w:t>
      </w:r>
      <w:r w:rsidRPr="00C5022A">
        <w:t>o</w:t>
      </w:r>
      <w:r w:rsidRPr="00C5022A">
        <w:t>der ähnlichem, lassen sich im großen wie im kleinen Maßstab gute Nis</w:t>
      </w:r>
      <w:r w:rsidRPr="00C5022A">
        <w:t>t</w:t>
      </w:r>
      <w:r w:rsidRPr="00C5022A">
        <w:t>möglichkeiten für Wildbienenarten wie den Holzbienen basteln. Da Holzscheiben schnell reißen, sind Holzklö</w:t>
      </w:r>
      <w:r w:rsidRPr="00C5022A">
        <w:t>t</w:t>
      </w:r>
      <w:r w:rsidRPr="00C5022A">
        <w:t>ze besser geeignet. Weichholz wie die mei</w:t>
      </w:r>
      <w:r w:rsidRPr="00C5022A">
        <w:t>s</w:t>
      </w:r>
      <w:r w:rsidRPr="00C5022A">
        <w:t>ten Nadelhölzer, Weiden, Pappeln, Linden und etliche Birkenarten sind ungeeignet; Har</w:t>
      </w:r>
      <w:r w:rsidRPr="00C5022A">
        <w:t>t</w:t>
      </w:r>
      <w:r w:rsidRPr="00C5022A">
        <w:t>hölzer wie vor allem Esche, aber auch Erle, Eiche und Buche dagegen gut geeignet. Solch ein Holzblock wird etwas geglättet und, um verschiedenen Arten Nistgelegenheiten zu bieten, mit unterschiedlichen Bohrlochdurchmessern versehen wie 5-7mm (für Rote Mauerbi</w:t>
      </w:r>
      <w:r w:rsidRPr="00C5022A">
        <w:t>e</w:t>
      </w:r>
      <w:r w:rsidRPr="00C5022A">
        <w:t>nen), 6-10 mm (für Gehörnte Mauerbi</w:t>
      </w:r>
      <w:r w:rsidRPr="00C5022A">
        <w:t>e</w:t>
      </w:r>
      <w:r w:rsidRPr="00C5022A">
        <w:t xml:space="preserve">nen), 4-5 mm (für Stahlblauen Mauerbienen), 3-5 mm (für Scherenbienen und </w:t>
      </w:r>
      <w:proofErr w:type="spellStart"/>
      <w:r w:rsidRPr="00C5022A">
        <w:t>Löcherbienen</w:t>
      </w:r>
      <w:proofErr w:type="spellEnd"/>
      <w:r w:rsidRPr="00C5022A">
        <w:t>), 2,5-4 mm (für Maskenbienen). Solch ein Nis</w:t>
      </w:r>
      <w:r w:rsidRPr="00C5022A">
        <w:t>t</w:t>
      </w:r>
      <w:r w:rsidRPr="00C5022A">
        <w:t>klotz wird regengeschützt aufgehängt, ansonsten mit einem „Dach“ versehen (z.B. Dac</w:t>
      </w:r>
      <w:r w:rsidRPr="00C5022A">
        <w:t>h</w:t>
      </w:r>
      <w:r w:rsidRPr="00C5022A">
        <w:t xml:space="preserve">pappe) und kann viele Jahre an der Stelle hängenbleiben. Im Handel werden auch </w:t>
      </w:r>
      <w:proofErr w:type="spellStart"/>
      <w:r w:rsidRPr="00C5022A">
        <w:t>b</w:t>
      </w:r>
      <w:r w:rsidRPr="00C5022A">
        <w:t>e</w:t>
      </w:r>
      <w:r w:rsidRPr="00C5022A">
        <w:t>bohrte</w:t>
      </w:r>
      <w:proofErr w:type="spellEnd"/>
      <w:r w:rsidRPr="00C5022A">
        <w:t xml:space="preserve"> Blöcke aus Holzbeton zum Kauf a</w:t>
      </w:r>
      <w:r w:rsidRPr="00C5022A">
        <w:t>n</w:t>
      </w:r>
      <w:r w:rsidRPr="00C5022A">
        <w:t>geboten. Ebenfalls unterschiedliche Lochgrößen bieten gelochte Nist-Ziegel aus gebran</w:t>
      </w:r>
      <w:r w:rsidRPr="00C5022A">
        <w:t>n</w:t>
      </w:r>
      <w:r w:rsidRPr="00C5022A">
        <w:t>tem, atmungsaktivem Ton, die es ebenfalls zu kaufen gibt</w:t>
      </w:r>
      <w:r>
        <w:rPr>
          <w:rFonts w:cstheme="minorHAnsi"/>
          <w:bCs/>
        </w:rPr>
        <w:t>.</w:t>
      </w:r>
    </w:p>
    <w:p w:rsidR="00CC7DF7" w:rsidRDefault="00CC7DF7" w:rsidP="00CC7DF7">
      <w:pPr>
        <w:rPr>
          <w:rFonts w:cstheme="minorHAnsi"/>
          <w:bCs/>
        </w:rPr>
      </w:pPr>
    </w:p>
    <w:p w:rsidR="00CC7DF7" w:rsidRPr="00AF0AD8" w:rsidRDefault="00CC7DF7" w:rsidP="00CC7DF7">
      <w:pPr>
        <w:rPr>
          <w:rFonts w:cstheme="minorHAnsi"/>
          <w:b/>
          <w:bCs/>
        </w:rPr>
      </w:pPr>
      <w:r w:rsidRPr="00AF0AD8">
        <w:rPr>
          <w:rFonts w:cstheme="minorHAnsi"/>
          <w:b/>
          <w:bCs/>
        </w:rPr>
        <w:lastRenderedPageBreak/>
        <w:t>Insektenhotel</w:t>
      </w:r>
    </w:p>
    <w:p w:rsidR="00A9360D" w:rsidRDefault="00A9360D" w:rsidP="00CC7DF7">
      <w:r>
        <w:rPr>
          <w:noProof/>
        </w:rPr>
        <mc:AlternateContent>
          <mc:Choice Requires="wps">
            <w:drawing>
              <wp:anchor distT="0" distB="0" distL="114300" distR="114300" simplePos="0" relativeHeight="251672576" behindDoc="0" locked="0" layoutInCell="1" allowOverlap="1" wp14:anchorId="698D72F4" wp14:editId="727FEB1B">
                <wp:simplePos x="0" y="0"/>
                <wp:positionH relativeFrom="column">
                  <wp:posOffset>1270</wp:posOffset>
                </wp:positionH>
                <wp:positionV relativeFrom="paragraph">
                  <wp:posOffset>2132330</wp:posOffset>
                </wp:positionV>
                <wp:extent cx="3117215" cy="635"/>
                <wp:effectExtent l="0" t="0" r="0" b="0"/>
                <wp:wrapTight wrapText="bothSides">
                  <wp:wrapPolygon edited="0">
                    <wp:start x="0" y="0"/>
                    <wp:lineTo x="0" y="21600"/>
                    <wp:lineTo x="21600" y="21600"/>
                    <wp:lineTo x="21600" y="0"/>
                  </wp:wrapPolygon>
                </wp:wrapTight>
                <wp:docPr id="13" name="Textfeld 13"/>
                <wp:cNvGraphicFramePr/>
                <a:graphic xmlns:a="http://schemas.openxmlformats.org/drawingml/2006/main">
                  <a:graphicData uri="http://schemas.microsoft.com/office/word/2010/wordprocessingShape">
                    <wps:wsp>
                      <wps:cNvSpPr txBox="1"/>
                      <wps:spPr>
                        <a:xfrm>
                          <a:off x="0" y="0"/>
                          <a:ext cx="3117215" cy="635"/>
                        </a:xfrm>
                        <a:prstGeom prst="rect">
                          <a:avLst/>
                        </a:prstGeom>
                        <a:solidFill>
                          <a:prstClr val="white"/>
                        </a:solidFill>
                        <a:ln>
                          <a:noFill/>
                        </a:ln>
                        <a:effectLst/>
                      </wps:spPr>
                      <wps:txbx>
                        <w:txbxContent>
                          <w:p w:rsidR="00A9360D" w:rsidRPr="00C07EB0" w:rsidRDefault="00A9360D" w:rsidP="00A9360D">
                            <w:pPr>
                              <w:pStyle w:val="Beschriftung"/>
                              <w:rPr>
                                <w:noProof/>
                                <w:sz w:val="24"/>
                                <w:szCs w:val="20"/>
                              </w:rPr>
                            </w:pPr>
                            <w:r>
                              <w:t>G</w:t>
                            </w:r>
                            <w:r w:rsidR="00FC4D10">
                              <w:t>VID 12-5: Insektenhotel mit sehr vielfältigem, verschi</w:t>
                            </w:r>
                            <w:r w:rsidR="00FC4D10">
                              <w:t>e</w:t>
                            </w:r>
                            <w:r w:rsidR="00FC4D10">
                              <w:t>denem Nistmaterial (und Dachbegrünung)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3" o:spid="_x0000_s1030" type="#_x0000_t202" style="position:absolute;margin-left:.1pt;margin-top:167.9pt;width:245.4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" stroked="f">
                <v:textbox style="mso-fit-shape-to-text:t" inset="0,0,0,0">
                  <w:txbxContent>
                    <w:p w:rsidR="00A9360D" w:rsidRPr="00C07EB0" w:rsidRDefault="00A9360D" w:rsidP="00A9360D">
                      <w:pPr>
                        <w:pStyle w:val="Beschriftung"/>
                        <w:rPr>
                          <w:noProof/>
                          <w:sz w:val="24"/>
                          <w:szCs w:val="20"/>
                        </w:rPr>
                      </w:pPr>
                      <w:r>
                        <w:t>G</w:t>
                      </w:r>
                      <w:r w:rsidR="00FC4D10">
                        <w:t>VID 12-5: Insektenhotel mit sehr vielfältigem, verschi</w:t>
                      </w:r>
                      <w:r w:rsidR="00FC4D10">
                        <w:t>e</w:t>
                      </w:r>
                      <w:r w:rsidR="00FC4D10">
                        <w:t>denem Nistmaterial (und Dachbegrünung)</w:t>
                      </w:r>
                    </w:p>
                  </w:txbxContent>
                </v:textbox>
                <w10:wrap type="tight"/>
              </v:shape>
            </w:pict>
          </mc:Fallback>
        </mc:AlternateContent>
      </w:r>
      <w:r>
        <w:rPr>
          <w:noProof/>
        </w:rPr>
        <w:drawing>
          <wp:anchor distT="0" distB="0" distL="114300" distR="114300" simplePos="0" relativeHeight="251670528" behindDoc="1" locked="0" layoutInCell="1" allowOverlap="1">
            <wp:simplePos x="0" y="0"/>
            <wp:positionH relativeFrom="column">
              <wp:posOffset>1270</wp:posOffset>
            </wp:positionH>
            <wp:positionV relativeFrom="paragraph">
              <wp:posOffset>1905</wp:posOffset>
            </wp:positionV>
            <wp:extent cx="3117600" cy="2073600"/>
            <wp:effectExtent l="0" t="0" r="6985" b="3175"/>
            <wp:wrapTight wrapText="bothSides">
              <wp:wrapPolygon edited="0">
                <wp:start x="0" y="0"/>
                <wp:lineTo x="0" y="21435"/>
                <wp:lineTo x="21516" y="21435"/>
                <wp:lineTo x="21516" y="0"/>
                <wp:lineTo x="0" y="0"/>
              </wp:wrapPolygon>
            </wp:wrapTight>
            <wp:docPr id="12" name="Grafik 12" descr="E:\dienstliches\Bilder für Presseartikel\12) Insekten-Nisthilfen\verkleinert\GVID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enstliches\Bilder für Presseartikel\12) Insekten-Nisthilfen\verkleinert\GVID 1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17600" cy="207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7DF7" w:rsidRPr="00C5022A" w:rsidRDefault="00CC7DF7" w:rsidP="00CC7DF7">
      <w:r w:rsidRPr="00C5022A">
        <w:t>Man kann die Nisthilfen in Holzklötzen und Stängeln in einem „Insektenhotel“ vere</w:t>
      </w:r>
      <w:r w:rsidRPr="00C5022A">
        <w:t>i</w:t>
      </w:r>
      <w:r w:rsidRPr="00C5022A">
        <w:t>nen, welches zu einem sehr sehenswerten Schmuckstück im Garten werden kann. Die gibt es in verschiedenen Größen und Ausführungen im Handel zu kaufen. Man kann sie mit ein wenig handwerklichem Geschick aber auch aus Naturmaterialien selbst zusammenbauen, wobei auch Bausätze zum selbst montieren angeboten werden. Zum Selbstbau gibt es im Internet vielfältige Bauanleitungen. Beim Aufstellen sollte das Insektenhotel mit seiner Vorde</w:t>
      </w:r>
      <w:r w:rsidRPr="00C5022A">
        <w:t>r</w:t>
      </w:r>
      <w:r w:rsidRPr="00C5022A">
        <w:t>seite nach Süden ausgerichtet werden. Ein Dach aus verschiedenen Materialien bildet den ob</w:t>
      </w:r>
      <w:r w:rsidRPr="00C5022A">
        <w:t>e</w:t>
      </w:r>
      <w:r w:rsidRPr="00C5022A">
        <w:t>ren Abschluss; auch eine kleine Dachbegrünung ist möglich.</w:t>
      </w:r>
    </w:p>
    <w:p w:rsidR="00CC7DF7" w:rsidRPr="00C5022A" w:rsidRDefault="00CC7DF7" w:rsidP="00CC7DF7">
      <w:r w:rsidRPr="00C5022A">
        <w:t>Je vielfältiger solch ein Insektenhotel, umso mehr verschiedene Arten werden sich ansi</w:t>
      </w:r>
      <w:r w:rsidRPr="00C5022A">
        <w:t>e</w:t>
      </w:r>
      <w:r w:rsidRPr="00C5022A">
        <w:t>deln. Neben Wildbienen werden oft auch Florfliegen, Marien-, Holz-, Laufkäfer, Ameisen und Baumwanzen solch ein Haus als Nistkasten nutzen. Es werden sich nur die Wildbi</w:t>
      </w:r>
      <w:r w:rsidRPr="00C5022A">
        <w:t>e</w:t>
      </w:r>
      <w:r w:rsidRPr="00C5022A">
        <w:t>nenarten ansiedeln, die ein i</w:t>
      </w:r>
      <w:r w:rsidRPr="00C5022A">
        <w:t>h</w:t>
      </w:r>
      <w:r w:rsidRPr="00C5022A">
        <w:t>rer Lebensweise entsprechendes Polle</w:t>
      </w:r>
      <w:r w:rsidRPr="00C5022A">
        <w:t>n</w:t>
      </w:r>
      <w:r w:rsidRPr="00C5022A">
        <w:t>angebot vorfinden, denn meist sind sie sehr spezialisiert. Je vielfältiger also das Pflanzenangebot im Garten, umso vielfältiger auch die Insektenfauna. Sehr gerne werden von verschiedensten Inse</w:t>
      </w:r>
      <w:r w:rsidRPr="00C5022A">
        <w:t>k</w:t>
      </w:r>
      <w:r w:rsidRPr="00C5022A">
        <w:t>tenarten Blüten von Doldenblütlern und Korbblütlern angenommen; auch die verschied</w:t>
      </w:r>
      <w:r w:rsidRPr="00C5022A">
        <w:t>e</w:t>
      </w:r>
      <w:r w:rsidRPr="00C5022A">
        <w:t xml:space="preserve">nen Küchenkräuter sind zur Blütezeit begehrt. </w:t>
      </w:r>
    </w:p>
    <w:p w:rsidR="00CC7DF7" w:rsidRPr="00C1340D" w:rsidRDefault="00CC7DF7" w:rsidP="00CC7DF7">
      <w:pPr>
        <w:rPr>
          <w:rFonts w:cstheme="minorHAnsi"/>
          <w:bCs/>
        </w:rPr>
      </w:pPr>
    </w:p>
    <w:p w:rsidR="004D058E" w:rsidRPr="00F40549" w:rsidRDefault="004D058E" w:rsidP="004D058E">
      <w:pPr>
        <w:rPr>
          <w:rFonts w:cs="Arial"/>
          <w:b/>
          <w:sz w:val="22"/>
          <w:szCs w:val="22"/>
          <w:u w:val="single"/>
        </w:rPr>
      </w:pPr>
      <w:r w:rsidRPr="00F40549">
        <w:rPr>
          <w:rFonts w:cs="Arial"/>
          <w:b/>
          <w:sz w:val="22"/>
          <w:szCs w:val="22"/>
          <w:u w:val="single"/>
        </w:rPr>
        <w:t>Bilder:</w:t>
      </w:r>
    </w:p>
    <w:p w:rsidR="004D058E" w:rsidRPr="00F40549" w:rsidRDefault="004D058E" w:rsidP="004D058E">
      <w:pPr>
        <w:spacing w:line="360" w:lineRule="auto"/>
        <w:rPr>
          <w:rFonts w:cs="Arial"/>
          <w:sz w:val="22"/>
          <w:szCs w:val="22"/>
        </w:rPr>
      </w:pPr>
      <w:r w:rsidRPr="00F40549">
        <w:rPr>
          <w:rFonts w:cs="Arial"/>
          <w:sz w:val="22"/>
          <w:szCs w:val="22"/>
        </w:rPr>
        <w:t>(für den Download stehen Bilder in der Auflösung von 300 dpi zur Verfügung)</w:t>
      </w:r>
    </w:p>
    <w:p w:rsidR="00AA7B60" w:rsidRPr="00F40549" w:rsidRDefault="003D3C5E" w:rsidP="00AA7B60">
      <w:pPr>
        <w:pStyle w:val="Beschriftung"/>
        <w:rPr>
          <w:b w:val="0"/>
          <w:bCs w:val="0"/>
          <w:color w:val="auto"/>
          <w:sz w:val="22"/>
          <w:szCs w:val="22"/>
        </w:rPr>
      </w:pPr>
      <w:r w:rsidRPr="00F40549">
        <w:rPr>
          <w:b w:val="0"/>
          <w:bCs w:val="0"/>
          <w:color w:val="auto"/>
          <w:sz w:val="22"/>
          <w:szCs w:val="22"/>
        </w:rPr>
        <w:t>Presse GVID 1</w:t>
      </w:r>
      <w:r w:rsidR="00AA7B60" w:rsidRPr="00F40549">
        <w:rPr>
          <w:b w:val="0"/>
          <w:bCs w:val="0"/>
          <w:color w:val="auto"/>
          <w:sz w:val="22"/>
          <w:szCs w:val="22"/>
        </w:rPr>
        <w:t>2</w:t>
      </w:r>
      <w:r w:rsidRPr="00F40549">
        <w:rPr>
          <w:b w:val="0"/>
          <w:bCs w:val="0"/>
          <w:color w:val="auto"/>
          <w:sz w:val="22"/>
          <w:szCs w:val="22"/>
        </w:rPr>
        <w:t>-1 (</w:t>
      </w:r>
      <w:r w:rsidR="00AA7B60" w:rsidRPr="00F40549">
        <w:rPr>
          <w:b w:val="0"/>
          <w:bCs w:val="0"/>
          <w:color w:val="auto"/>
          <w:sz w:val="22"/>
          <w:szCs w:val="22"/>
        </w:rPr>
        <w:t xml:space="preserve">4,55 </w:t>
      </w:r>
      <w:proofErr w:type="spellStart"/>
      <w:r w:rsidRPr="00F40549">
        <w:rPr>
          <w:b w:val="0"/>
          <w:bCs w:val="0"/>
          <w:color w:val="auto"/>
          <w:sz w:val="22"/>
          <w:szCs w:val="22"/>
        </w:rPr>
        <w:t>mb</w:t>
      </w:r>
      <w:proofErr w:type="spellEnd"/>
      <w:r w:rsidRPr="00F40549">
        <w:rPr>
          <w:b w:val="0"/>
          <w:bCs w:val="0"/>
          <w:color w:val="auto"/>
          <w:sz w:val="22"/>
          <w:szCs w:val="22"/>
        </w:rPr>
        <w:t>):</w:t>
      </w:r>
      <w:r w:rsidRPr="00F40549">
        <w:rPr>
          <w:rFonts w:cs="Arial"/>
          <w:color w:val="000000"/>
          <w:sz w:val="22"/>
          <w:szCs w:val="22"/>
        </w:rPr>
        <w:t xml:space="preserve"> </w:t>
      </w:r>
      <w:r w:rsidR="00AA7B60" w:rsidRPr="00F40549">
        <w:rPr>
          <w:b w:val="0"/>
          <w:bCs w:val="0"/>
          <w:color w:val="auto"/>
          <w:sz w:val="22"/>
          <w:szCs w:val="22"/>
        </w:rPr>
        <w:t>GVID 12-1: es gibt über 500 verschiedene Wildbienenarten bei uns in Deutschland</w:t>
      </w:r>
    </w:p>
    <w:p w:rsidR="003D3C5E" w:rsidRPr="00F40549" w:rsidRDefault="003D3C5E" w:rsidP="003D3C5E">
      <w:pPr>
        <w:spacing w:line="360" w:lineRule="auto"/>
        <w:rPr>
          <w:rFonts w:cs="Arial"/>
          <w:color w:val="000000"/>
          <w:sz w:val="22"/>
          <w:szCs w:val="22"/>
        </w:rPr>
      </w:pPr>
      <w:r w:rsidRPr="00F40549">
        <w:rPr>
          <w:rFonts w:cs="Arial"/>
          <w:color w:val="000000"/>
          <w:sz w:val="22"/>
          <w:szCs w:val="22"/>
        </w:rPr>
        <w:t>Presse GVID 1</w:t>
      </w:r>
      <w:r w:rsidR="00746410" w:rsidRPr="00F40549">
        <w:rPr>
          <w:rFonts w:cs="Arial"/>
          <w:color w:val="000000"/>
          <w:sz w:val="22"/>
          <w:szCs w:val="22"/>
        </w:rPr>
        <w:t>2</w:t>
      </w:r>
      <w:r w:rsidRPr="00F40549">
        <w:rPr>
          <w:rFonts w:cs="Arial"/>
          <w:color w:val="000000"/>
          <w:sz w:val="22"/>
          <w:szCs w:val="22"/>
        </w:rPr>
        <w:t>-</w:t>
      </w:r>
      <w:r w:rsidR="00CA0091" w:rsidRPr="00F40549">
        <w:rPr>
          <w:rFonts w:cs="Arial"/>
          <w:color w:val="000000"/>
          <w:sz w:val="22"/>
          <w:szCs w:val="22"/>
        </w:rPr>
        <w:t>2</w:t>
      </w:r>
      <w:r w:rsidRPr="00F40549">
        <w:rPr>
          <w:rFonts w:cs="Arial"/>
          <w:color w:val="000000"/>
          <w:sz w:val="22"/>
          <w:szCs w:val="22"/>
        </w:rPr>
        <w:t xml:space="preserve"> (</w:t>
      </w:r>
      <w:r w:rsidR="00B64256" w:rsidRPr="00F40549">
        <w:rPr>
          <w:rFonts w:cs="Arial"/>
          <w:color w:val="000000"/>
          <w:sz w:val="22"/>
          <w:szCs w:val="22"/>
        </w:rPr>
        <w:t xml:space="preserve">5,72 </w:t>
      </w:r>
      <w:proofErr w:type="spellStart"/>
      <w:r w:rsidRPr="00F40549">
        <w:rPr>
          <w:rFonts w:cs="Arial"/>
          <w:color w:val="000000"/>
          <w:sz w:val="22"/>
          <w:szCs w:val="22"/>
        </w:rPr>
        <w:t>mb</w:t>
      </w:r>
      <w:proofErr w:type="spellEnd"/>
      <w:r w:rsidRPr="00F40549">
        <w:rPr>
          <w:rFonts w:cs="Arial"/>
          <w:color w:val="000000"/>
          <w:sz w:val="22"/>
          <w:szCs w:val="22"/>
        </w:rPr>
        <w:t>):</w:t>
      </w:r>
      <w:r w:rsidR="00B57EF8" w:rsidRPr="00F40549">
        <w:rPr>
          <w:sz w:val="22"/>
          <w:szCs w:val="22"/>
        </w:rPr>
        <w:t xml:space="preserve"> verschiedene Wildbienenarten können in Holz, Lehm oder markhalt</w:t>
      </w:r>
      <w:r w:rsidR="00B57EF8" w:rsidRPr="00F40549">
        <w:rPr>
          <w:sz w:val="22"/>
          <w:szCs w:val="22"/>
        </w:rPr>
        <w:t>i</w:t>
      </w:r>
      <w:r w:rsidR="00B57EF8" w:rsidRPr="00F40549">
        <w:rPr>
          <w:sz w:val="22"/>
          <w:szCs w:val="22"/>
        </w:rPr>
        <w:t>gen Stängeln nisten</w:t>
      </w:r>
    </w:p>
    <w:p w:rsidR="007C4431" w:rsidRPr="00F40549" w:rsidRDefault="003D3C5E" w:rsidP="003D3C5E">
      <w:pPr>
        <w:spacing w:line="360" w:lineRule="auto"/>
        <w:rPr>
          <w:rFonts w:cs="Arial"/>
          <w:sz w:val="22"/>
          <w:szCs w:val="22"/>
        </w:rPr>
      </w:pPr>
      <w:r w:rsidRPr="00F40549">
        <w:rPr>
          <w:rFonts w:cs="Arial"/>
          <w:sz w:val="22"/>
          <w:szCs w:val="22"/>
        </w:rPr>
        <w:t>Presse GVID 1</w:t>
      </w:r>
      <w:r w:rsidR="00746410" w:rsidRPr="00F40549">
        <w:rPr>
          <w:rFonts w:cs="Arial"/>
          <w:sz w:val="22"/>
          <w:szCs w:val="22"/>
        </w:rPr>
        <w:t>2</w:t>
      </w:r>
      <w:r w:rsidRPr="00F40549">
        <w:rPr>
          <w:rFonts w:cs="Arial"/>
          <w:sz w:val="22"/>
          <w:szCs w:val="22"/>
        </w:rPr>
        <w:t>-</w:t>
      </w:r>
      <w:r w:rsidR="00CA0091" w:rsidRPr="00F40549">
        <w:rPr>
          <w:rFonts w:cs="Arial"/>
          <w:sz w:val="22"/>
          <w:szCs w:val="22"/>
        </w:rPr>
        <w:t>3</w:t>
      </w:r>
      <w:r w:rsidRPr="00F40549">
        <w:rPr>
          <w:rFonts w:cs="Arial"/>
          <w:sz w:val="22"/>
          <w:szCs w:val="22"/>
        </w:rPr>
        <w:t xml:space="preserve"> (</w:t>
      </w:r>
      <w:r w:rsidR="00B64256" w:rsidRPr="00F40549">
        <w:rPr>
          <w:rFonts w:cs="Arial"/>
          <w:sz w:val="22"/>
          <w:szCs w:val="22"/>
        </w:rPr>
        <w:t xml:space="preserve">4,31 </w:t>
      </w:r>
      <w:proofErr w:type="spellStart"/>
      <w:r w:rsidRPr="00F40549">
        <w:rPr>
          <w:rFonts w:cs="Arial"/>
          <w:sz w:val="22"/>
          <w:szCs w:val="22"/>
        </w:rPr>
        <w:t>mb</w:t>
      </w:r>
      <w:proofErr w:type="spellEnd"/>
      <w:r w:rsidRPr="00F40549">
        <w:rPr>
          <w:rFonts w:cs="Arial"/>
          <w:sz w:val="22"/>
          <w:szCs w:val="22"/>
        </w:rPr>
        <w:t xml:space="preserve">): </w:t>
      </w:r>
      <w:r w:rsidR="00B57EF8" w:rsidRPr="00F40549">
        <w:rPr>
          <w:sz w:val="22"/>
          <w:szCs w:val="22"/>
        </w:rPr>
        <w:t>eine zerkleinerte Schilfmatte und in Lochsteine gesteckte Stängel dienen hier als Nistgelegenheiten</w:t>
      </w:r>
    </w:p>
    <w:p w:rsidR="007C4431" w:rsidRPr="00F40549" w:rsidRDefault="003D3C5E" w:rsidP="003D3C5E">
      <w:pPr>
        <w:spacing w:line="360" w:lineRule="auto"/>
        <w:rPr>
          <w:rFonts w:cs="Arial"/>
          <w:sz w:val="22"/>
          <w:szCs w:val="22"/>
        </w:rPr>
      </w:pPr>
      <w:r w:rsidRPr="00F40549">
        <w:rPr>
          <w:rFonts w:cs="Arial"/>
          <w:sz w:val="22"/>
          <w:szCs w:val="22"/>
        </w:rPr>
        <w:t>Presse GVID 1</w:t>
      </w:r>
      <w:r w:rsidR="00746410" w:rsidRPr="00F40549">
        <w:rPr>
          <w:rFonts w:cs="Arial"/>
          <w:sz w:val="22"/>
          <w:szCs w:val="22"/>
        </w:rPr>
        <w:t>2</w:t>
      </w:r>
      <w:r w:rsidRPr="00F40549">
        <w:rPr>
          <w:rFonts w:cs="Arial"/>
          <w:sz w:val="22"/>
          <w:szCs w:val="22"/>
        </w:rPr>
        <w:t>-</w:t>
      </w:r>
      <w:r w:rsidR="00CA0091" w:rsidRPr="00F40549">
        <w:rPr>
          <w:rFonts w:cs="Arial"/>
          <w:sz w:val="22"/>
          <w:szCs w:val="22"/>
        </w:rPr>
        <w:t>4</w:t>
      </w:r>
      <w:r w:rsidRPr="00F40549">
        <w:rPr>
          <w:rFonts w:cs="Arial"/>
          <w:sz w:val="22"/>
          <w:szCs w:val="22"/>
        </w:rPr>
        <w:t xml:space="preserve"> (</w:t>
      </w:r>
      <w:r w:rsidR="00B64256" w:rsidRPr="00F40549">
        <w:rPr>
          <w:rFonts w:cs="Arial"/>
          <w:sz w:val="22"/>
          <w:szCs w:val="22"/>
        </w:rPr>
        <w:t xml:space="preserve">4,04 </w:t>
      </w:r>
      <w:proofErr w:type="spellStart"/>
      <w:r w:rsidRPr="00F40549">
        <w:rPr>
          <w:rFonts w:cs="Arial"/>
          <w:sz w:val="22"/>
          <w:szCs w:val="22"/>
        </w:rPr>
        <w:t>mb</w:t>
      </w:r>
      <w:proofErr w:type="spellEnd"/>
      <w:r w:rsidRPr="00F40549">
        <w:rPr>
          <w:rFonts w:cs="Arial"/>
          <w:sz w:val="22"/>
          <w:szCs w:val="22"/>
        </w:rPr>
        <w:t xml:space="preserve">): </w:t>
      </w:r>
      <w:r w:rsidR="008D0C76" w:rsidRPr="00F40549">
        <w:rPr>
          <w:sz w:val="22"/>
          <w:szCs w:val="22"/>
        </w:rPr>
        <w:t>Bambusstöckchen in Konservendose als Nistgelegenheit für Maue</w:t>
      </w:r>
      <w:r w:rsidR="008D0C76" w:rsidRPr="00F40549">
        <w:rPr>
          <w:sz w:val="22"/>
          <w:szCs w:val="22"/>
        </w:rPr>
        <w:t>r</w:t>
      </w:r>
      <w:r w:rsidR="008D0C76" w:rsidRPr="00F40549">
        <w:rPr>
          <w:sz w:val="22"/>
          <w:szCs w:val="22"/>
        </w:rPr>
        <w:t>biene</w:t>
      </w:r>
    </w:p>
    <w:p w:rsidR="00CA0091" w:rsidRPr="00F40549" w:rsidRDefault="00CA0091" w:rsidP="00CA0091">
      <w:pPr>
        <w:spacing w:line="360" w:lineRule="auto"/>
        <w:rPr>
          <w:rFonts w:cs="Arial"/>
          <w:color w:val="000000"/>
          <w:sz w:val="22"/>
          <w:szCs w:val="22"/>
        </w:rPr>
      </w:pPr>
      <w:r w:rsidRPr="00F40549">
        <w:rPr>
          <w:rFonts w:cs="Arial"/>
          <w:color w:val="000000"/>
          <w:sz w:val="22"/>
          <w:szCs w:val="22"/>
        </w:rPr>
        <w:t>Presse GVID 1</w:t>
      </w:r>
      <w:r w:rsidR="00746410" w:rsidRPr="00F40549">
        <w:rPr>
          <w:rFonts w:cs="Arial"/>
          <w:color w:val="000000"/>
          <w:sz w:val="22"/>
          <w:szCs w:val="22"/>
        </w:rPr>
        <w:t>2</w:t>
      </w:r>
      <w:r w:rsidRPr="00F40549">
        <w:rPr>
          <w:rFonts w:cs="Arial"/>
          <w:color w:val="000000"/>
          <w:sz w:val="22"/>
          <w:szCs w:val="22"/>
        </w:rPr>
        <w:t>-5 (</w:t>
      </w:r>
      <w:r w:rsidR="00B64256" w:rsidRPr="00F40549">
        <w:rPr>
          <w:rFonts w:cs="Arial"/>
          <w:color w:val="000000"/>
          <w:sz w:val="22"/>
          <w:szCs w:val="22"/>
        </w:rPr>
        <w:t xml:space="preserve">9,22 </w:t>
      </w:r>
      <w:proofErr w:type="spellStart"/>
      <w:r w:rsidRPr="00F40549">
        <w:rPr>
          <w:rFonts w:cs="Arial"/>
          <w:color w:val="000000"/>
          <w:sz w:val="22"/>
          <w:szCs w:val="22"/>
        </w:rPr>
        <w:t>mb</w:t>
      </w:r>
      <w:proofErr w:type="spellEnd"/>
      <w:r w:rsidRPr="00F40549">
        <w:rPr>
          <w:rFonts w:cs="Arial"/>
          <w:color w:val="000000"/>
          <w:sz w:val="22"/>
          <w:szCs w:val="22"/>
        </w:rPr>
        <w:t>)</w:t>
      </w:r>
      <w:r w:rsidRPr="00F40549">
        <w:rPr>
          <w:rFonts w:cs="Arial"/>
          <w:i/>
          <w:color w:val="000000"/>
          <w:sz w:val="22"/>
          <w:szCs w:val="22"/>
        </w:rPr>
        <w:t xml:space="preserve">: </w:t>
      </w:r>
      <w:r w:rsidR="00FC4D10" w:rsidRPr="00F40549">
        <w:rPr>
          <w:sz w:val="22"/>
          <w:szCs w:val="22"/>
        </w:rPr>
        <w:t>Insektenhotel mit sehr vielfältigem, verschiedenem Nistm</w:t>
      </w:r>
      <w:r w:rsidR="00FC4D10" w:rsidRPr="00F40549">
        <w:rPr>
          <w:sz w:val="22"/>
          <w:szCs w:val="22"/>
        </w:rPr>
        <w:t>a</w:t>
      </w:r>
      <w:r w:rsidR="00FC4D10" w:rsidRPr="00F40549">
        <w:rPr>
          <w:sz w:val="22"/>
          <w:szCs w:val="22"/>
        </w:rPr>
        <w:t>terial (und Dachbegrünung)</w:t>
      </w:r>
    </w:p>
    <w:p w:rsidR="004D058E" w:rsidRPr="006445B5" w:rsidRDefault="004D058E" w:rsidP="00F40549">
      <w:pPr>
        <w:ind w:left="708" w:firstLine="708"/>
        <w:rPr>
          <w:rFonts w:cs="Arial"/>
          <w:szCs w:val="24"/>
        </w:rPr>
      </w:pP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4D058E" w:rsidRDefault="007E4585" w:rsidP="00F40549">
      <w:pPr>
        <w:ind w:left="708" w:firstLine="708"/>
        <w:rPr>
          <w:rFonts w:cs="Arial"/>
          <w:szCs w:val="24"/>
        </w:rPr>
      </w:pPr>
      <w:r>
        <w:rPr>
          <w:rFonts w:cs="Arial"/>
          <w:szCs w:val="24"/>
        </w:rPr>
        <w:t xml:space="preserve">Tel. </w:t>
      </w:r>
      <w:r w:rsidR="004D058E" w:rsidRPr="006445B5">
        <w:rPr>
          <w:rFonts w:cs="Arial"/>
          <w:szCs w:val="24"/>
        </w:rPr>
        <w:t>0221/5901460</w:t>
      </w:r>
    </w:p>
    <w:p w:rsidR="00F54407" w:rsidRDefault="00A9360D" w:rsidP="00F40549">
      <w:pPr>
        <w:ind w:left="708" w:firstLine="708"/>
        <w:rPr>
          <w:rStyle w:val="Hyperlink"/>
          <w:rFonts w:cs="Arial"/>
          <w:szCs w:val="24"/>
        </w:rPr>
      </w:pPr>
      <w:hyperlink r:id="rId13" w:history="1">
        <w:r w:rsidR="00967BF9" w:rsidRPr="002E3392">
          <w:rPr>
            <w:rStyle w:val="Hyperlink"/>
            <w:rFonts w:cs="Arial"/>
            <w:szCs w:val="24"/>
          </w:rPr>
          <w:t>ulli.auweiler@googlemail.com</w:t>
        </w:r>
      </w:hyperlink>
    </w:p>
    <w:p w:rsidR="00F54407" w:rsidRDefault="00F54407">
      <w:pPr>
        <w:rPr>
          <w:rStyle w:val="Hyperlink"/>
          <w:rFonts w:cs="Arial"/>
          <w:szCs w:val="24"/>
        </w:rPr>
      </w:pPr>
    </w:p>
    <w:p w:rsidR="00F54407" w:rsidRPr="008F6DD4" w:rsidRDefault="00F54407" w:rsidP="00F54407">
      <w:pPr>
        <w:rPr>
          <w:b/>
          <w:u w:val="single"/>
        </w:rPr>
      </w:pPr>
      <w:r w:rsidRPr="008F6DD4">
        <w:rPr>
          <w:b/>
          <w:u w:val="single"/>
        </w:rPr>
        <w:lastRenderedPageBreak/>
        <w:t xml:space="preserve">Nisthilfen für </w:t>
      </w:r>
      <w:r>
        <w:rPr>
          <w:b/>
          <w:u w:val="single"/>
        </w:rPr>
        <w:t>Wildbienen</w:t>
      </w:r>
      <w:r>
        <w:rPr>
          <w:b/>
          <w:u w:val="single"/>
        </w:rPr>
        <w:tab/>
      </w:r>
      <w:r w:rsidRPr="00F54407">
        <w:tab/>
      </w:r>
      <w:r w:rsidRPr="00F54407">
        <w:tab/>
      </w:r>
      <w:r w:rsidRPr="00F54407">
        <w:tab/>
      </w:r>
      <w:r w:rsidRPr="00F54407">
        <w:tab/>
      </w:r>
      <w:r w:rsidRPr="00F54407">
        <w:tab/>
      </w:r>
      <w:r w:rsidRPr="00F54407">
        <w:tab/>
      </w:r>
      <w:r>
        <w:rPr>
          <w:b/>
          <w:u w:val="single"/>
        </w:rPr>
        <w:t>Kurzfassung</w:t>
      </w:r>
    </w:p>
    <w:p w:rsidR="00BC458B" w:rsidRPr="00C5022A" w:rsidRDefault="00BC458B" w:rsidP="00BC458B">
      <w:r w:rsidRPr="00C5022A">
        <w:t>Nur ein Bruchteil aller Blüten wird durch Honigbienen bestäubt. Den weitaus grö</w:t>
      </w:r>
      <w:r w:rsidRPr="00C5022A">
        <w:t>ß</w:t>
      </w:r>
      <w:r w:rsidRPr="00C5022A">
        <w:t>ten Anteil an der Bestäubung von Blüten aller Arten haben Wildbienen, Hummeln, Schwebfliegen und andere wilde Insekten. Bei uns in Deutschland gibt es über 500 verschiedene Wil</w:t>
      </w:r>
      <w:r w:rsidRPr="00C5022A">
        <w:t>d</w:t>
      </w:r>
      <w:r w:rsidRPr="00C5022A">
        <w:t>bienenarten, wozu auch Hummeln zählen. Sie sind nach der Bundesartenschutzveror</w:t>
      </w:r>
      <w:r w:rsidRPr="00C5022A">
        <w:t>d</w:t>
      </w:r>
      <w:r w:rsidRPr="00C5022A">
        <w:t>nung besonders geschützt. Während Hu</w:t>
      </w:r>
      <w:r w:rsidRPr="00C5022A">
        <w:t>m</w:t>
      </w:r>
      <w:r w:rsidRPr="00C5022A">
        <w:t>meln ein ober- oder unterirdisches Nest anlegen und ein kleines Volk gründen, leben die meisten Wildbienen allein (solitär). Jedes Wei</w:t>
      </w:r>
      <w:r w:rsidRPr="00C5022A">
        <w:t>b</w:t>
      </w:r>
      <w:r w:rsidRPr="00C5022A">
        <w:t>chen baut sein eigenes Nest und versorgt den Nachwuchs allein und ohne Hilfe von Arbe</w:t>
      </w:r>
      <w:r w:rsidRPr="00C5022A">
        <w:t>i</w:t>
      </w:r>
      <w:r w:rsidRPr="00C5022A">
        <w:t>terinnen wie bei den Honigbienen. Die meist nur kurzlebigen Wildbienen geben ihren Eiern einen großen Vorrat an Pollen mit auf den Weg, der für die gesamte Larvenentwicklung ausreichend ist. Die Wildbienen selbst leben oft nur wenige Wochen, aber, je nach Art schlüpfen mehr</w:t>
      </w:r>
      <w:r w:rsidRPr="00C5022A">
        <w:t>e</w:t>
      </w:r>
      <w:r w:rsidRPr="00C5022A">
        <w:t>re Generationen pro Jahr.</w:t>
      </w:r>
      <w:r w:rsidRPr="00BC458B">
        <w:t xml:space="preserve"> </w:t>
      </w:r>
      <w:r w:rsidRPr="00C5022A">
        <w:t>Den verschiedenen Wildbienenarten kann man helfen, indem man ihnen Nisthilfen anbietet. Damit werden auch unsere Gä</w:t>
      </w:r>
      <w:r w:rsidRPr="00C5022A">
        <w:t>r</w:t>
      </w:r>
      <w:r w:rsidRPr="00C5022A">
        <w:t>ten bereichert und interessante (und ungefährliche) Beobachtungsobjekte gescha</w:t>
      </w:r>
      <w:r w:rsidRPr="00C5022A">
        <w:t>f</w:t>
      </w:r>
      <w:r w:rsidRPr="00C5022A">
        <w:t>fen. Zudem wird damit die Bestäubung und Befruchtung (jegliches Obst, aber auch Fruchtgemüse) vieler Pfla</w:t>
      </w:r>
      <w:r w:rsidRPr="00C5022A">
        <w:t>n</w:t>
      </w:r>
      <w:r w:rsidRPr="00C5022A">
        <w:t>zen gefördert, bzw. sicherg</w:t>
      </w:r>
      <w:r w:rsidRPr="00C5022A">
        <w:t>e</w:t>
      </w:r>
      <w:r w:rsidRPr="00C5022A">
        <w:t>stellt.</w:t>
      </w:r>
    </w:p>
    <w:p w:rsidR="00967BF9" w:rsidRDefault="00967BF9" w:rsidP="00BC458B">
      <w:pPr>
        <w:rPr>
          <w:rFonts w:cs="Arial"/>
          <w:szCs w:val="24"/>
        </w:rPr>
      </w:pPr>
    </w:p>
    <w:p w:rsidR="002C6E7B" w:rsidRPr="00F40549" w:rsidRDefault="002C6E7B" w:rsidP="002C6E7B">
      <w:pPr>
        <w:rPr>
          <w:rFonts w:cs="Arial"/>
          <w:b/>
          <w:sz w:val="22"/>
          <w:szCs w:val="22"/>
          <w:u w:val="single"/>
        </w:rPr>
      </w:pPr>
      <w:r w:rsidRPr="00F40549">
        <w:rPr>
          <w:rFonts w:cs="Arial"/>
          <w:b/>
          <w:sz w:val="22"/>
          <w:szCs w:val="22"/>
          <w:u w:val="single"/>
        </w:rPr>
        <w:t>Bilder:</w:t>
      </w:r>
    </w:p>
    <w:p w:rsidR="002C6E7B" w:rsidRPr="00F40549" w:rsidRDefault="002C6E7B" w:rsidP="002C6E7B">
      <w:pPr>
        <w:spacing w:line="360" w:lineRule="auto"/>
        <w:rPr>
          <w:rFonts w:cs="Arial"/>
          <w:sz w:val="22"/>
          <w:szCs w:val="22"/>
        </w:rPr>
      </w:pPr>
      <w:r w:rsidRPr="00F40549">
        <w:rPr>
          <w:rFonts w:cs="Arial"/>
          <w:sz w:val="22"/>
          <w:szCs w:val="22"/>
        </w:rPr>
        <w:t>(für den Download stehen Bilder in der Auflösung von 300 dpi zur Verfügung)</w:t>
      </w:r>
    </w:p>
    <w:p w:rsidR="002C6E7B" w:rsidRPr="00F40549" w:rsidRDefault="002C6E7B" w:rsidP="002C6E7B">
      <w:pPr>
        <w:pStyle w:val="Beschriftung"/>
        <w:rPr>
          <w:b w:val="0"/>
          <w:bCs w:val="0"/>
          <w:color w:val="auto"/>
          <w:sz w:val="22"/>
          <w:szCs w:val="22"/>
        </w:rPr>
      </w:pPr>
      <w:r w:rsidRPr="00F40549">
        <w:rPr>
          <w:b w:val="0"/>
          <w:bCs w:val="0"/>
          <w:color w:val="auto"/>
          <w:sz w:val="22"/>
          <w:szCs w:val="22"/>
        </w:rPr>
        <w:t xml:space="preserve">Presse GVID 12-1 (4,55 </w:t>
      </w:r>
      <w:proofErr w:type="spellStart"/>
      <w:r w:rsidRPr="00F40549">
        <w:rPr>
          <w:b w:val="0"/>
          <w:bCs w:val="0"/>
          <w:color w:val="auto"/>
          <w:sz w:val="22"/>
          <w:szCs w:val="22"/>
        </w:rPr>
        <w:t>mb</w:t>
      </w:r>
      <w:proofErr w:type="spellEnd"/>
      <w:r w:rsidRPr="00F40549">
        <w:rPr>
          <w:b w:val="0"/>
          <w:bCs w:val="0"/>
          <w:color w:val="auto"/>
          <w:sz w:val="22"/>
          <w:szCs w:val="22"/>
        </w:rPr>
        <w:t>):</w:t>
      </w:r>
      <w:r w:rsidRPr="00F40549">
        <w:rPr>
          <w:rFonts w:cs="Arial"/>
          <w:color w:val="000000"/>
          <w:sz w:val="22"/>
          <w:szCs w:val="22"/>
        </w:rPr>
        <w:t xml:space="preserve"> </w:t>
      </w:r>
      <w:r w:rsidRPr="00F40549">
        <w:rPr>
          <w:b w:val="0"/>
          <w:bCs w:val="0"/>
          <w:color w:val="auto"/>
          <w:sz w:val="22"/>
          <w:szCs w:val="22"/>
        </w:rPr>
        <w:t>GVID 12-1: es gibt über 500 verschiedene Wildbienenarten bei uns in Deutschland</w:t>
      </w:r>
    </w:p>
    <w:p w:rsidR="002C6E7B" w:rsidRPr="00F40549" w:rsidRDefault="002C6E7B" w:rsidP="002C6E7B">
      <w:pPr>
        <w:spacing w:line="360" w:lineRule="auto"/>
        <w:rPr>
          <w:rFonts w:cs="Arial"/>
          <w:color w:val="000000"/>
          <w:sz w:val="22"/>
          <w:szCs w:val="22"/>
        </w:rPr>
      </w:pPr>
      <w:r w:rsidRPr="00F40549">
        <w:rPr>
          <w:rFonts w:cs="Arial"/>
          <w:color w:val="000000"/>
          <w:sz w:val="22"/>
          <w:szCs w:val="22"/>
        </w:rPr>
        <w:t xml:space="preserve">Presse GVID 12-2 (5,72 </w:t>
      </w:r>
      <w:proofErr w:type="spellStart"/>
      <w:r w:rsidRPr="00F40549">
        <w:rPr>
          <w:rFonts w:cs="Arial"/>
          <w:color w:val="000000"/>
          <w:sz w:val="22"/>
          <w:szCs w:val="22"/>
        </w:rPr>
        <w:t>mb</w:t>
      </w:r>
      <w:proofErr w:type="spellEnd"/>
      <w:r w:rsidRPr="00F40549">
        <w:rPr>
          <w:rFonts w:cs="Arial"/>
          <w:color w:val="000000"/>
          <w:sz w:val="22"/>
          <w:szCs w:val="22"/>
        </w:rPr>
        <w:t>):</w:t>
      </w:r>
      <w:r w:rsidRPr="00F40549">
        <w:rPr>
          <w:sz w:val="22"/>
          <w:szCs w:val="22"/>
        </w:rPr>
        <w:t xml:space="preserve"> verschiedene Wildbienenarten können in Holz, Lehm oder markhalt</w:t>
      </w:r>
      <w:r w:rsidRPr="00F40549">
        <w:rPr>
          <w:sz w:val="22"/>
          <w:szCs w:val="22"/>
        </w:rPr>
        <w:t>i</w:t>
      </w:r>
      <w:r w:rsidRPr="00F40549">
        <w:rPr>
          <w:sz w:val="22"/>
          <w:szCs w:val="22"/>
        </w:rPr>
        <w:t>gen Stängeln nisten</w:t>
      </w:r>
    </w:p>
    <w:p w:rsidR="002C6E7B" w:rsidRPr="00F40549" w:rsidRDefault="002C6E7B" w:rsidP="002C6E7B">
      <w:pPr>
        <w:spacing w:line="360" w:lineRule="auto"/>
        <w:rPr>
          <w:rFonts w:cs="Arial"/>
          <w:sz w:val="22"/>
          <w:szCs w:val="22"/>
        </w:rPr>
      </w:pPr>
      <w:r w:rsidRPr="00F40549">
        <w:rPr>
          <w:rFonts w:cs="Arial"/>
          <w:sz w:val="22"/>
          <w:szCs w:val="22"/>
        </w:rPr>
        <w:t xml:space="preserve">Presse GVID 12-3 (4,31 </w:t>
      </w:r>
      <w:proofErr w:type="spellStart"/>
      <w:r w:rsidRPr="00F40549">
        <w:rPr>
          <w:rFonts w:cs="Arial"/>
          <w:sz w:val="22"/>
          <w:szCs w:val="22"/>
        </w:rPr>
        <w:t>mb</w:t>
      </w:r>
      <w:proofErr w:type="spellEnd"/>
      <w:r w:rsidRPr="00F40549">
        <w:rPr>
          <w:rFonts w:cs="Arial"/>
          <w:sz w:val="22"/>
          <w:szCs w:val="22"/>
        </w:rPr>
        <w:t xml:space="preserve">): </w:t>
      </w:r>
      <w:r w:rsidRPr="00F40549">
        <w:rPr>
          <w:sz w:val="22"/>
          <w:szCs w:val="22"/>
        </w:rPr>
        <w:t>eine zerkleinerte Schilfmatte und in Lochsteine gesteckte Stängel dienen hier als Nistgelegenheiten</w:t>
      </w:r>
    </w:p>
    <w:p w:rsidR="002C6E7B" w:rsidRPr="00F40549" w:rsidRDefault="002C6E7B" w:rsidP="002C6E7B">
      <w:pPr>
        <w:spacing w:line="360" w:lineRule="auto"/>
        <w:rPr>
          <w:rFonts w:cs="Arial"/>
          <w:sz w:val="22"/>
          <w:szCs w:val="22"/>
        </w:rPr>
      </w:pPr>
      <w:r w:rsidRPr="00F40549">
        <w:rPr>
          <w:rFonts w:cs="Arial"/>
          <w:sz w:val="22"/>
          <w:szCs w:val="22"/>
        </w:rPr>
        <w:t xml:space="preserve">Presse GVID 12-4 (4,04 </w:t>
      </w:r>
      <w:proofErr w:type="spellStart"/>
      <w:r w:rsidRPr="00F40549">
        <w:rPr>
          <w:rFonts w:cs="Arial"/>
          <w:sz w:val="22"/>
          <w:szCs w:val="22"/>
        </w:rPr>
        <w:t>mb</w:t>
      </w:r>
      <w:proofErr w:type="spellEnd"/>
      <w:r w:rsidRPr="00F40549">
        <w:rPr>
          <w:rFonts w:cs="Arial"/>
          <w:sz w:val="22"/>
          <w:szCs w:val="22"/>
        </w:rPr>
        <w:t xml:space="preserve">): </w:t>
      </w:r>
      <w:r w:rsidRPr="00F40549">
        <w:rPr>
          <w:sz w:val="22"/>
          <w:szCs w:val="22"/>
        </w:rPr>
        <w:t>Bambusstöckchen in Konservendose als Nistgelegenheit für Maue</w:t>
      </w:r>
      <w:r w:rsidRPr="00F40549">
        <w:rPr>
          <w:sz w:val="22"/>
          <w:szCs w:val="22"/>
        </w:rPr>
        <w:t>r</w:t>
      </w:r>
      <w:r w:rsidRPr="00F40549">
        <w:rPr>
          <w:sz w:val="22"/>
          <w:szCs w:val="22"/>
        </w:rPr>
        <w:t>biene</w:t>
      </w:r>
    </w:p>
    <w:p w:rsidR="002C6E7B" w:rsidRPr="00F40549" w:rsidRDefault="002C6E7B" w:rsidP="002C6E7B">
      <w:pPr>
        <w:spacing w:line="360" w:lineRule="auto"/>
        <w:rPr>
          <w:rFonts w:cs="Arial"/>
          <w:color w:val="000000"/>
          <w:sz w:val="22"/>
          <w:szCs w:val="22"/>
        </w:rPr>
      </w:pPr>
      <w:r w:rsidRPr="00F40549">
        <w:rPr>
          <w:rFonts w:cs="Arial"/>
          <w:color w:val="000000"/>
          <w:sz w:val="22"/>
          <w:szCs w:val="22"/>
        </w:rPr>
        <w:t xml:space="preserve">Presse GVID 12-5 (9,22 </w:t>
      </w:r>
      <w:proofErr w:type="spellStart"/>
      <w:r w:rsidRPr="00F40549">
        <w:rPr>
          <w:rFonts w:cs="Arial"/>
          <w:color w:val="000000"/>
          <w:sz w:val="22"/>
          <w:szCs w:val="22"/>
        </w:rPr>
        <w:t>mb</w:t>
      </w:r>
      <w:proofErr w:type="spellEnd"/>
      <w:r w:rsidRPr="00F40549">
        <w:rPr>
          <w:rFonts w:cs="Arial"/>
          <w:color w:val="000000"/>
          <w:sz w:val="22"/>
          <w:szCs w:val="22"/>
        </w:rPr>
        <w:t>)</w:t>
      </w:r>
      <w:r w:rsidRPr="00F40549">
        <w:rPr>
          <w:rFonts w:cs="Arial"/>
          <w:i/>
          <w:color w:val="000000"/>
          <w:sz w:val="22"/>
          <w:szCs w:val="22"/>
        </w:rPr>
        <w:t xml:space="preserve">: </w:t>
      </w:r>
      <w:r w:rsidRPr="00F40549">
        <w:rPr>
          <w:sz w:val="22"/>
          <w:szCs w:val="22"/>
        </w:rPr>
        <w:t>Insektenhotel mit sehr vielfältigem, verschiedenem Nistm</w:t>
      </w:r>
      <w:r w:rsidRPr="00F40549">
        <w:rPr>
          <w:sz w:val="22"/>
          <w:szCs w:val="22"/>
        </w:rPr>
        <w:t>a</w:t>
      </w:r>
      <w:r w:rsidRPr="00F40549">
        <w:rPr>
          <w:sz w:val="22"/>
          <w:szCs w:val="22"/>
        </w:rPr>
        <w:t>terial (und Dachbegrünung)</w:t>
      </w:r>
    </w:p>
    <w:p w:rsidR="002C6E7B" w:rsidRPr="006445B5" w:rsidRDefault="002C6E7B" w:rsidP="002C6E7B">
      <w:pPr>
        <w:ind w:left="708" w:firstLine="708"/>
        <w:rPr>
          <w:rFonts w:cs="Arial"/>
          <w:szCs w:val="24"/>
        </w:rPr>
      </w:pPr>
      <w:r w:rsidRPr="006445B5">
        <w:rPr>
          <w:rFonts w:cs="Arial"/>
          <w:szCs w:val="24"/>
        </w:rPr>
        <w:t>Ulrike Lindner</w:t>
      </w:r>
      <w:r>
        <w:rPr>
          <w:rFonts w:cs="Arial"/>
          <w:szCs w:val="24"/>
        </w:rPr>
        <w:t xml:space="preserve"> (</w:t>
      </w:r>
      <w:proofErr w:type="spellStart"/>
      <w:r>
        <w:rPr>
          <w:rFonts w:cs="Arial"/>
          <w:szCs w:val="24"/>
        </w:rPr>
        <w:t>Dipl.Ing</w:t>
      </w:r>
      <w:proofErr w:type="spellEnd"/>
      <w:r>
        <w:rPr>
          <w:rFonts w:cs="Arial"/>
          <w:szCs w:val="24"/>
        </w:rPr>
        <w:t>. Gartenbau)</w:t>
      </w:r>
      <w:r w:rsidRPr="006445B5">
        <w:rPr>
          <w:rFonts w:cs="Arial"/>
          <w:szCs w:val="24"/>
        </w:rPr>
        <w:t xml:space="preserve"> </w:t>
      </w:r>
    </w:p>
    <w:p w:rsidR="002C6E7B" w:rsidRDefault="002C6E7B" w:rsidP="002C6E7B">
      <w:pPr>
        <w:ind w:left="708" w:firstLine="708"/>
        <w:rPr>
          <w:rFonts w:cs="Arial"/>
          <w:szCs w:val="24"/>
        </w:rPr>
      </w:pPr>
      <w:r>
        <w:rPr>
          <w:rFonts w:cs="Arial"/>
          <w:szCs w:val="24"/>
        </w:rPr>
        <w:t xml:space="preserve">Tel. </w:t>
      </w:r>
      <w:r w:rsidRPr="006445B5">
        <w:rPr>
          <w:rFonts w:cs="Arial"/>
          <w:szCs w:val="24"/>
        </w:rPr>
        <w:t>0221/5901460</w:t>
      </w:r>
    </w:p>
    <w:p w:rsidR="002C6E7B" w:rsidRDefault="002C6E7B" w:rsidP="002C6E7B">
      <w:pPr>
        <w:ind w:left="708" w:firstLine="708"/>
        <w:rPr>
          <w:rStyle w:val="Hyperlink"/>
          <w:rFonts w:cs="Arial"/>
          <w:szCs w:val="24"/>
        </w:rPr>
      </w:pPr>
      <w:hyperlink r:id="rId14" w:history="1">
        <w:r w:rsidRPr="002E3392">
          <w:rPr>
            <w:rStyle w:val="Hyperlink"/>
            <w:rFonts w:cs="Arial"/>
            <w:szCs w:val="24"/>
          </w:rPr>
          <w:t>ulli.auweiler@googlemail.com</w:t>
        </w:r>
      </w:hyperlink>
    </w:p>
    <w:p w:rsidR="002C6E7B" w:rsidRDefault="002C6E7B" w:rsidP="002C6E7B">
      <w:pPr>
        <w:rPr>
          <w:rStyle w:val="Hyperlink"/>
          <w:rFonts w:cs="Arial"/>
          <w:szCs w:val="24"/>
        </w:rPr>
      </w:pPr>
    </w:p>
    <w:p w:rsidR="002C6E7B" w:rsidRDefault="002C6E7B" w:rsidP="00BC458B">
      <w:pPr>
        <w:rPr>
          <w:rFonts w:cs="Arial"/>
          <w:szCs w:val="24"/>
        </w:rPr>
      </w:pPr>
      <w:bookmarkStart w:id="0" w:name="_GoBack"/>
      <w:bookmarkEnd w:id="0"/>
    </w:p>
    <w:sectPr w:rsidR="002C6E7B" w:rsidSect="00352D7E">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567" w:right="1134" w:bottom="567" w:left="1134" w:header="720" w:footer="567" w:gutter="0"/>
      <w:cols w:space="567"/>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60D" w:rsidRDefault="00A9360D">
      <w:r>
        <w:separator/>
      </w:r>
    </w:p>
  </w:endnote>
  <w:endnote w:type="continuationSeparator" w:id="0">
    <w:p w:rsidR="00A9360D" w:rsidRDefault="00A9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0D" w:rsidRDefault="00A936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865079"/>
      <w:docPartObj>
        <w:docPartGallery w:val="Page Numbers (Bottom of Page)"/>
        <w:docPartUnique/>
      </w:docPartObj>
    </w:sdtPr>
    <w:sdtContent>
      <w:p w:rsidR="00A9360D" w:rsidRDefault="00A9360D">
        <w:pPr>
          <w:pStyle w:val="Fuzeile"/>
          <w:jc w:val="center"/>
        </w:pPr>
        <w:r>
          <w:fldChar w:fldCharType="begin"/>
        </w:r>
        <w:r>
          <w:instrText>PAGE   \* MERGEFORMAT</w:instrText>
        </w:r>
        <w:r>
          <w:fldChar w:fldCharType="separate"/>
        </w:r>
        <w:r w:rsidR="002C6E7B">
          <w:rPr>
            <w:noProof/>
          </w:rPr>
          <w:t>4</w:t>
        </w:r>
        <w:r>
          <w:fldChar w:fldCharType="end"/>
        </w:r>
      </w:p>
    </w:sdtContent>
  </w:sdt>
  <w:p w:rsidR="00A9360D" w:rsidRPr="00231C8B" w:rsidRDefault="00A9360D" w:rsidP="008E52F2">
    <w:pPr>
      <w:pStyle w:val="Fuzeile"/>
      <w:tabs>
        <w:tab w:val="clear" w:pos="9072"/>
        <w:tab w:val="right" w:pos="9639"/>
      </w:tabs>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0D" w:rsidRDefault="00A936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60D" w:rsidRDefault="00A9360D">
      <w:r>
        <w:separator/>
      </w:r>
    </w:p>
  </w:footnote>
  <w:footnote w:type="continuationSeparator" w:id="0">
    <w:p w:rsidR="00A9360D" w:rsidRDefault="00A93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0D" w:rsidRDefault="00A936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0D" w:rsidRPr="00F74B97" w:rsidRDefault="00A9360D" w:rsidP="00F74B97">
    <w:pPr>
      <w:ind w:left="426" w:firstLine="568"/>
      <w:rPr>
        <w:b/>
        <w:sz w:val="26"/>
        <w:szCs w:val="26"/>
      </w:rPr>
    </w:pPr>
    <w:r>
      <w:rPr>
        <w:noProof/>
        <w:sz w:val="26"/>
        <w:szCs w:val="26"/>
      </w:rPr>
      <w:drawing>
        <wp:anchor distT="0" distB="0" distL="114300" distR="114300" simplePos="0" relativeHeight="251657728" behindDoc="1" locked="0" layoutInCell="1" allowOverlap="0" wp14:anchorId="2FB0D367" wp14:editId="2DAADE20">
          <wp:simplePos x="0" y="0"/>
          <wp:positionH relativeFrom="column">
            <wp:posOffset>16510</wp:posOffset>
          </wp:positionH>
          <wp:positionV relativeFrom="paragraph">
            <wp:posOffset>2540</wp:posOffset>
          </wp:positionV>
          <wp:extent cx="457200" cy="419735"/>
          <wp:effectExtent l="0" t="0" r="0" b="0"/>
          <wp:wrapTight wrapText="bothSides">
            <wp:wrapPolygon edited="0">
              <wp:start x="0" y="0"/>
              <wp:lineTo x="0" y="20587"/>
              <wp:lineTo x="20700" y="20587"/>
              <wp:lineTo x="20700" y="0"/>
              <wp:lineTo x="0" y="0"/>
            </wp:wrapPolygon>
          </wp:wrapTight>
          <wp:docPr id="2" name="Bild 2" descr="Logo 4c ohne Na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c ohne Na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B97">
      <w:rPr>
        <w:b/>
        <w:sz w:val="26"/>
        <w:szCs w:val="26"/>
      </w:rPr>
      <w:t xml:space="preserve">Verband der Gartenbauvereine </w:t>
    </w:r>
    <w:r>
      <w:rPr>
        <w:b/>
        <w:sz w:val="26"/>
        <w:szCs w:val="26"/>
      </w:rPr>
      <w:tab/>
      <w:t xml:space="preserve">    </w:t>
    </w:r>
    <w:r>
      <w:rPr>
        <w:b/>
        <w:sz w:val="26"/>
        <w:szCs w:val="26"/>
      </w:rPr>
      <w:tab/>
    </w:r>
    <w:r>
      <w:rPr>
        <w:b/>
        <w:sz w:val="26"/>
        <w:szCs w:val="26"/>
      </w:rPr>
      <w:tab/>
      <w:t xml:space="preserve">   </w:t>
    </w:r>
    <w:r w:rsidRPr="00F74B97">
      <w:rPr>
        <w:b/>
        <w:szCs w:val="24"/>
      </w:rPr>
      <w:t>www.gartenbauvereine.de</w:t>
    </w:r>
  </w:p>
  <w:p w:rsidR="00A9360D" w:rsidRPr="00F74B97" w:rsidRDefault="00A9360D" w:rsidP="006E2C72">
    <w:pPr>
      <w:ind w:left="425" w:firstLine="567"/>
      <w:rPr>
        <w:b/>
        <w:sz w:val="26"/>
        <w:szCs w:val="26"/>
      </w:rPr>
    </w:pPr>
    <w:r w:rsidRPr="00F74B97">
      <w:rPr>
        <w:b/>
        <w:sz w:val="26"/>
        <w:szCs w:val="26"/>
      </w:rPr>
      <w:t>in Deutschland e.V. (VGiD)</w:t>
    </w:r>
  </w:p>
  <w:p w:rsidR="00A9360D" w:rsidRDefault="00A9360D" w:rsidP="00F74B97">
    <w:pPr>
      <w:tabs>
        <w:tab w:val="left" w:pos="5954"/>
      </w:tabs>
      <w:jc w:val="right"/>
      <w:rPr>
        <w:sz w:val="16"/>
      </w:rPr>
    </w:pPr>
    <w:r>
      <w:rPr>
        <w:sz w:val="16"/>
      </w:rPr>
      <w:t>Geschäftsstelle:</w:t>
    </w:r>
  </w:p>
  <w:p w:rsidR="00A9360D" w:rsidRDefault="00A9360D" w:rsidP="00F74B97">
    <w:pPr>
      <w:tabs>
        <w:tab w:val="left" w:pos="5954"/>
      </w:tabs>
      <w:jc w:val="right"/>
      <w:rPr>
        <w:sz w:val="16"/>
      </w:rPr>
    </w:pPr>
    <w:r>
      <w:rPr>
        <w:sz w:val="16"/>
      </w:rPr>
      <w:t>Verband der Gartenbauvereine</w:t>
    </w:r>
  </w:p>
  <w:p w:rsidR="00A9360D" w:rsidRDefault="00A9360D" w:rsidP="00F74B97">
    <w:pPr>
      <w:tabs>
        <w:tab w:val="left" w:pos="5954"/>
      </w:tabs>
      <w:jc w:val="right"/>
      <w:rPr>
        <w:sz w:val="16"/>
      </w:rPr>
    </w:pPr>
    <w:r>
      <w:rPr>
        <w:sz w:val="16"/>
      </w:rPr>
      <w:t>Saarland / Rheinland-Pfalz e.V.</w:t>
    </w:r>
  </w:p>
  <w:p w:rsidR="00A9360D" w:rsidRDefault="00A9360D" w:rsidP="00F74B97">
    <w:pPr>
      <w:tabs>
        <w:tab w:val="left" w:pos="5954"/>
      </w:tabs>
      <w:jc w:val="right"/>
      <w:rPr>
        <w:sz w:val="16"/>
      </w:rPr>
    </w:pPr>
    <w:r>
      <w:rPr>
        <w:sz w:val="16"/>
      </w:rPr>
      <w:t xml:space="preserve">Kulturzentrum </w:t>
    </w:r>
    <w:proofErr w:type="spellStart"/>
    <w:r>
      <w:rPr>
        <w:sz w:val="16"/>
      </w:rPr>
      <w:t>Bettinger</w:t>
    </w:r>
    <w:proofErr w:type="spellEnd"/>
    <w:r>
      <w:rPr>
        <w:sz w:val="16"/>
      </w:rPr>
      <w:t xml:space="preserve"> Mühle</w:t>
    </w:r>
  </w:p>
  <w:p w:rsidR="00A9360D" w:rsidRDefault="00A9360D" w:rsidP="00F74B97">
    <w:pPr>
      <w:tabs>
        <w:tab w:val="left" w:pos="5954"/>
      </w:tabs>
      <w:jc w:val="right"/>
      <w:rPr>
        <w:sz w:val="16"/>
        <w:lang w:val="it-IT"/>
      </w:rPr>
    </w:pPr>
    <w:proofErr w:type="spellStart"/>
    <w:r>
      <w:rPr>
        <w:sz w:val="16"/>
      </w:rPr>
      <w:t>Hüttersdorfer</w:t>
    </w:r>
    <w:proofErr w:type="spellEnd"/>
    <w:r>
      <w:rPr>
        <w:sz w:val="16"/>
      </w:rPr>
      <w:t xml:space="preserve"> Str. 29  |  </w:t>
    </w:r>
    <w:r>
      <w:rPr>
        <w:sz w:val="16"/>
        <w:lang w:val="it-IT"/>
      </w:rPr>
      <w:t xml:space="preserve">66839 </w:t>
    </w:r>
    <w:proofErr w:type="spellStart"/>
    <w:r>
      <w:rPr>
        <w:sz w:val="16"/>
        <w:lang w:val="it-IT"/>
      </w:rPr>
      <w:t>Schmelz</w:t>
    </w:r>
    <w:proofErr w:type="spellEnd"/>
  </w:p>
  <w:p w:rsidR="00A9360D" w:rsidRDefault="00A9360D" w:rsidP="00F74B97">
    <w:pPr>
      <w:tabs>
        <w:tab w:val="left" w:pos="5954"/>
      </w:tabs>
      <w:jc w:val="right"/>
      <w:rPr>
        <w:sz w:val="16"/>
        <w:lang w:val="it-IT"/>
      </w:rPr>
    </w:pPr>
    <w:r>
      <w:rPr>
        <w:sz w:val="16"/>
        <w:lang w:val="it-IT"/>
      </w:rPr>
      <w:t>Tel. 06887 / 90 32 99 9</w:t>
    </w:r>
    <w:proofErr w:type="gramStart"/>
    <w:r>
      <w:rPr>
        <w:sz w:val="16"/>
        <w:lang w:val="it-IT"/>
      </w:rPr>
      <w:t xml:space="preserve">  </w:t>
    </w:r>
    <w:proofErr w:type="gramEnd"/>
    <w:r>
      <w:rPr>
        <w:sz w:val="16"/>
        <w:lang w:val="it-IT"/>
      </w:rPr>
      <w:t>|  Fax  90 32 99 8</w:t>
    </w:r>
  </w:p>
  <w:p w:rsidR="00A9360D" w:rsidRPr="00782741" w:rsidRDefault="00A9360D" w:rsidP="00F74B97">
    <w:pPr>
      <w:tabs>
        <w:tab w:val="left" w:pos="5954"/>
      </w:tabs>
      <w:jc w:val="right"/>
      <w:rPr>
        <w:sz w:val="16"/>
        <w:lang w:val="it-IT"/>
      </w:rPr>
    </w:pPr>
    <w:r>
      <w:rPr>
        <w:sz w:val="16"/>
        <w:lang w:val="it-IT"/>
      </w:rPr>
      <w:t xml:space="preserve">E-Mail: </w:t>
    </w:r>
    <w:hyperlink r:id="rId2" w:history="1">
      <w:r w:rsidRPr="00782741">
        <w:rPr>
          <w:sz w:val="16"/>
          <w:lang w:val="it-IT"/>
        </w:rPr>
        <w:t>sl-rlp@gartenbauvereine.de</w:t>
      </w:r>
    </w:hyperlink>
  </w:p>
  <w:p w:rsidR="00A9360D" w:rsidRPr="00231C8B" w:rsidRDefault="00A9360D" w:rsidP="00F74B97">
    <w:pPr>
      <w:pStyle w:val="Kopfzeile"/>
      <w:pBdr>
        <w:bottom w:val="single" w:sz="6" w:space="0" w:color="auto"/>
      </w:pBd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60D" w:rsidRDefault="00A9360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F15"/>
    <w:multiLevelType w:val="hybridMultilevel"/>
    <w:tmpl w:val="32D453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0EA12D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8616981"/>
    <w:multiLevelType w:val="hybridMultilevel"/>
    <w:tmpl w:val="92DECE3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FB5630"/>
    <w:multiLevelType w:val="hybridMultilevel"/>
    <w:tmpl w:val="A36873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73148D0"/>
    <w:multiLevelType w:val="hybridMultilevel"/>
    <w:tmpl w:val="2B326F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CA151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3BB71382"/>
    <w:multiLevelType w:val="hybridMultilevel"/>
    <w:tmpl w:val="3F60B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14F4099"/>
    <w:multiLevelType w:val="hybridMultilevel"/>
    <w:tmpl w:val="C142B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2A3B5C"/>
    <w:multiLevelType w:val="hybridMultilevel"/>
    <w:tmpl w:val="CEF080A6"/>
    <w:lvl w:ilvl="0" w:tplc="2F9CDB84">
      <w:start w:val="1"/>
      <w:numFmt w:val="decimal"/>
      <w:lvlText w:val="%1."/>
      <w:lvlJc w:val="left"/>
      <w:pPr>
        <w:tabs>
          <w:tab w:val="num" w:pos="780"/>
        </w:tabs>
        <w:ind w:left="780" w:hanging="360"/>
      </w:pPr>
      <w:rPr>
        <w:rFonts w:hint="default"/>
      </w:rPr>
    </w:lvl>
    <w:lvl w:ilvl="1" w:tplc="F16EC0E8" w:tentative="1">
      <w:start w:val="1"/>
      <w:numFmt w:val="bullet"/>
      <w:lvlText w:val="o"/>
      <w:lvlJc w:val="left"/>
      <w:pPr>
        <w:tabs>
          <w:tab w:val="num" w:pos="1500"/>
        </w:tabs>
        <w:ind w:left="1500" w:hanging="360"/>
      </w:pPr>
      <w:rPr>
        <w:rFonts w:ascii="Courier New" w:hAnsi="Courier New" w:cs="Courier New" w:hint="default"/>
      </w:rPr>
    </w:lvl>
    <w:lvl w:ilvl="2" w:tplc="2BDAA810" w:tentative="1">
      <w:start w:val="1"/>
      <w:numFmt w:val="bullet"/>
      <w:lvlText w:val=""/>
      <w:lvlJc w:val="left"/>
      <w:pPr>
        <w:tabs>
          <w:tab w:val="num" w:pos="2220"/>
        </w:tabs>
        <w:ind w:left="2220" w:hanging="360"/>
      </w:pPr>
      <w:rPr>
        <w:rFonts w:ascii="Wingdings" w:hAnsi="Wingdings" w:hint="default"/>
      </w:rPr>
    </w:lvl>
    <w:lvl w:ilvl="3" w:tplc="0C6CED1C" w:tentative="1">
      <w:start w:val="1"/>
      <w:numFmt w:val="bullet"/>
      <w:lvlText w:val=""/>
      <w:lvlJc w:val="left"/>
      <w:pPr>
        <w:tabs>
          <w:tab w:val="num" w:pos="2940"/>
        </w:tabs>
        <w:ind w:left="2940" w:hanging="360"/>
      </w:pPr>
      <w:rPr>
        <w:rFonts w:ascii="Symbol" w:hAnsi="Symbol" w:hint="default"/>
      </w:rPr>
    </w:lvl>
    <w:lvl w:ilvl="4" w:tplc="06AAEFEA" w:tentative="1">
      <w:start w:val="1"/>
      <w:numFmt w:val="bullet"/>
      <w:lvlText w:val="o"/>
      <w:lvlJc w:val="left"/>
      <w:pPr>
        <w:tabs>
          <w:tab w:val="num" w:pos="3660"/>
        </w:tabs>
        <w:ind w:left="3660" w:hanging="360"/>
      </w:pPr>
      <w:rPr>
        <w:rFonts w:ascii="Courier New" w:hAnsi="Courier New" w:cs="Courier New" w:hint="default"/>
      </w:rPr>
    </w:lvl>
    <w:lvl w:ilvl="5" w:tplc="6BA64262" w:tentative="1">
      <w:start w:val="1"/>
      <w:numFmt w:val="bullet"/>
      <w:lvlText w:val=""/>
      <w:lvlJc w:val="left"/>
      <w:pPr>
        <w:tabs>
          <w:tab w:val="num" w:pos="4380"/>
        </w:tabs>
        <w:ind w:left="4380" w:hanging="360"/>
      </w:pPr>
      <w:rPr>
        <w:rFonts w:ascii="Wingdings" w:hAnsi="Wingdings" w:hint="default"/>
      </w:rPr>
    </w:lvl>
    <w:lvl w:ilvl="6" w:tplc="FD184EEE" w:tentative="1">
      <w:start w:val="1"/>
      <w:numFmt w:val="bullet"/>
      <w:lvlText w:val=""/>
      <w:lvlJc w:val="left"/>
      <w:pPr>
        <w:tabs>
          <w:tab w:val="num" w:pos="5100"/>
        </w:tabs>
        <w:ind w:left="5100" w:hanging="360"/>
      </w:pPr>
      <w:rPr>
        <w:rFonts w:ascii="Symbol" w:hAnsi="Symbol" w:hint="default"/>
      </w:rPr>
    </w:lvl>
    <w:lvl w:ilvl="7" w:tplc="7B282646" w:tentative="1">
      <w:start w:val="1"/>
      <w:numFmt w:val="bullet"/>
      <w:lvlText w:val="o"/>
      <w:lvlJc w:val="left"/>
      <w:pPr>
        <w:tabs>
          <w:tab w:val="num" w:pos="5820"/>
        </w:tabs>
        <w:ind w:left="5820" w:hanging="360"/>
      </w:pPr>
      <w:rPr>
        <w:rFonts w:ascii="Courier New" w:hAnsi="Courier New" w:cs="Courier New" w:hint="default"/>
      </w:rPr>
    </w:lvl>
    <w:lvl w:ilvl="8" w:tplc="9E48CDE6" w:tentative="1">
      <w:start w:val="1"/>
      <w:numFmt w:val="bullet"/>
      <w:lvlText w:val=""/>
      <w:lvlJc w:val="left"/>
      <w:pPr>
        <w:tabs>
          <w:tab w:val="num" w:pos="6540"/>
        </w:tabs>
        <w:ind w:left="6540" w:hanging="360"/>
      </w:pPr>
      <w:rPr>
        <w:rFonts w:ascii="Wingdings" w:hAnsi="Wingdings" w:hint="default"/>
      </w:rPr>
    </w:lvl>
  </w:abstractNum>
  <w:abstractNum w:abstractNumId="9">
    <w:nsid w:val="66603936"/>
    <w:multiLevelType w:val="hybridMultilevel"/>
    <w:tmpl w:val="381C06A2"/>
    <w:lvl w:ilvl="0" w:tplc="FCCCAE52">
      <w:start w:val="1"/>
      <w:numFmt w:val="bullet"/>
      <w:lvlText w:val=""/>
      <w:lvlJc w:val="left"/>
      <w:pPr>
        <w:tabs>
          <w:tab w:val="num" w:pos="780"/>
        </w:tabs>
        <w:ind w:left="780" w:hanging="360"/>
      </w:pPr>
      <w:rPr>
        <w:rFonts w:ascii="Symbol" w:hAnsi="Symbol" w:hint="default"/>
      </w:rPr>
    </w:lvl>
    <w:lvl w:ilvl="1" w:tplc="06FC5096" w:tentative="1">
      <w:start w:val="1"/>
      <w:numFmt w:val="bullet"/>
      <w:lvlText w:val="o"/>
      <w:lvlJc w:val="left"/>
      <w:pPr>
        <w:tabs>
          <w:tab w:val="num" w:pos="1500"/>
        </w:tabs>
        <w:ind w:left="1500" w:hanging="360"/>
      </w:pPr>
      <w:rPr>
        <w:rFonts w:ascii="Courier New" w:hAnsi="Courier New" w:cs="Courier New" w:hint="default"/>
      </w:rPr>
    </w:lvl>
    <w:lvl w:ilvl="2" w:tplc="DC40FE68" w:tentative="1">
      <w:start w:val="1"/>
      <w:numFmt w:val="bullet"/>
      <w:lvlText w:val=""/>
      <w:lvlJc w:val="left"/>
      <w:pPr>
        <w:tabs>
          <w:tab w:val="num" w:pos="2220"/>
        </w:tabs>
        <w:ind w:left="2220" w:hanging="360"/>
      </w:pPr>
      <w:rPr>
        <w:rFonts w:ascii="Wingdings" w:hAnsi="Wingdings" w:hint="default"/>
      </w:rPr>
    </w:lvl>
    <w:lvl w:ilvl="3" w:tplc="74881744" w:tentative="1">
      <w:start w:val="1"/>
      <w:numFmt w:val="bullet"/>
      <w:lvlText w:val=""/>
      <w:lvlJc w:val="left"/>
      <w:pPr>
        <w:tabs>
          <w:tab w:val="num" w:pos="2940"/>
        </w:tabs>
        <w:ind w:left="2940" w:hanging="360"/>
      </w:pPr>
      <w:rPr>
        <w:rFonts w:ascii="Symbol" w:hAnsi="Symbol" w:hint="default"/>
      </w:rPr>
    </w:lvl>
    <w:lvl w:ilvl="4" w:tplc="E0F4A142" w:tentative="1">
      <w:start w:val="1"/>
      <w:numFmt w:val="bullet"/>
      <w:lvlText w:val="o"/>
      <w:lvlJc w:val="left"/>
      <w:pPr>
        <w:tabs>
          <w:tab w:val="num" w:pos="3660"/>
        </w:tabs>
        <w:ind w:left="3660" w:hanging="360"/>
      </w:pPr>
      <w:rPr>
        <w:rFonts w:ascii="Courier New" w:hAnsi="Courier New" w:cs="Courier New" w:hint="default"/>
      </w:rPr>
    </w:lvl>
    <w:lvl w:ilvl="5" w:tplc="056E9BC6" w:tentative="1">
      <w:start w:val="1"/>
      <w:numFmt w:val="bullet"/>
      <w:lvlText w:val=""/>
      <w:lvlJc w:val="left"/>
      <w:pPr>
        <w:tabs>
          <w:tab w:val="num" w:pos="4380"/>
        </w:tabs>
        <w:ind w:left="4380" w:hanging="360"/>
      </w:pPr>
      <w:rPr>
        <w:rFonts w:ascii="Wingdings" w:hAnsi="Wingdings" w:hint="default"/>
      </w:rPr>
    </w:lvl>
    <w:lvl w:ilvl="6" w:tplc="8730AA46" w:tentative="1">
      <w:start w:val="1"/>
      <w:numFmt w:val="bullet"/>
      <w:lvlText w:val=""/>
      <w:lvlJc w:val="left"/>
      <w:pPr>
        <w:tabs>
          <w:tab w:val="num" w:pos="5100"/>
        </w:tabs>
        <w:ind w:left="5100" w:hanging="360"/>
      </w:pPr>
      <w:rPr>
        <w:rFonts w:ascii="Symbol" w:hAnsi="Symbol" w:hint="default"/>
      </w:rPr>
    </w:lvl>
    <w:lvl w:ilvl="7" w:tplc="A920AFBA" w:tentative="1">
      <w:start w:val="1"/>
      <w:numFmt w:val="bullet"/>
      <w:lvlText w:val="o"/>
      <w:lvlJc w:val="left"/>
      <w:pPr>
        <w:tabs>
          <w:tab w:val="num" w:pos="5820"/>
        </w:tabs>
        <w:ind w:left="5820" w:hanging="360"/>
      </w:pPr>
      <w:rPr>
        <w:rFonts w:ascii="Courier New" w:hAnsi="Courier New" w:cs="Courier New" w:hint="default"/>
      </w:rPr>
    </w:lvl>
    <w:lvl w:ilvl="8" w:tplc="EB9A3B56" w:tentative="1">
      <w:start w:val="1"/>
      <w:numFmt w:val="bullet"/>
      <w:lvlText w:val=""/>
      <w:lvlJc w:val="left"/>
      <w:pPr>
        <w:tabs>
          <w:tab w:val="num" w:pos="6540"/>
        </w:tabs>
        <w:ind w:left="6540" w:hanging="360"/>
      </w:pPr>
      <w:rPr>
        <w:rFonts w:ascii="Wingdings" w:hAnsi="Wingdings" w:hint="default"/>
      </w:rPr>
    </w:lvl>
  </w:abstractNum>
  <w:abstractNum w:abstractNumId="10">
    <w:nsid w:val="6AEB064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759A65AD"/>
    <w:multiLevelType w:val="hybridMultilevel"/>
    <w:tmpl w:val="CF581A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9"/>
  </w:num>
  <w:num w:numId="5">
    <w:abstractNumId w:val="8"/>
  </w:num>
  <w:num w:numId="6">
    <w:abstractNumId w:val="0"/>
  </w:num>
  <w:num w:numId="7">
    <w:abstractNumId w:val="6"/>
  </w:num>
  <w:num w:numId="8">
    <w:abstractNumId w:val="3"/>
  </w:num>
  <w:num w:numId="9">
    <w:abstractNumId w:val="4"/>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F:\AS3\BAGL\AA-Adressen-Mitglieder-2009.doc"/>
    <w:activeRecord w:val="15"/>
    <w:odso/>
  </w:mailMerge>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19"/>
    <w:rsid w:val="00011D88"/>
    <w:rsid w:val="0002521C"/>
    <w:rsid w:val="00033191"/>
    <w:rsid w:val="00033840"/>
    <w:rsid w:val="000347DE"/>
    <w:rsid w:val="00037073"/>
    <w:rsid w:val="00045BA4"/>
    <w:rsid w:val="00072E48"/>
    <w:rsid w:val="00075393"/>
    <w:rsid w:val="000837F1"/>
    <w:rsid w:val="0009555D"/>
    <w:rsid w:val="000A3874"/>
    <w:rsid w:val="000B2CC6"/>
    <w:rsid w:val="000B38AA"/>
    <w:rsid w:val="000C39D6"/>
    <w:rsid w:val="000E29C5"/>
    <w:rsid w:val="000F2BF8"/>
    <w:rsid w:val="00121112"/>
    <w:rsid w:val="001222CD"/>
    <w:rsid w:val="001341AC"/>
    <w:rsid w:val="00176898"/>
    <w:rsid w:val="00177D4F"/>
    <w:rsid w:val="00181A42"/>
    <w:rsid w:val="001848DC"/>
    <w:rsid w:val="001A6841"/>
    <w:rsid w:val="001A68EC"/>
    <w:rsid w:val="001B0372"/>
    <w:rsid w:val="001B6398"/>
    <w:rsid w:val="001B75C3"/>
    <w:rsid w:val="001C17DF"/>
    <w:rsid w:val="001C1E75"/>
    <w:rsid w:val="001D054B"/>
    <w:rsid w:val="001D10E6"/>
    <w:rsid w:val="001D198B"/>
    <w:rsid w:val="001E5AA8"/>
    <w:rsid w:val="001F0574"/>
    <w:rsid w:val="001F35F3"/>
    <w:rsid w:val="001F62A0"/>
    <w:rsid w:val="00225A03"/>
    <w:rsid w:val="00227F9D"/>
    <w:rsid w:val="00231C8B"/>
    <w:rsid w:val="00253B73"/>
    <w:rsid w:val="002565C2"/>
    <w:rsid w:val="00261A87"/>
    <w:rsid w:val="00277EC8"/>
    <w:rsid w:val="00292B2A"/>
    <w:rsid w:val="00294872"/>
    <w:rsid w:val="00294F0A"/>
    <w:rsid w:val="002A13F2"/>
    <w:rsid w:val="002C03FA"/>
    <w:rsid w:val="002C6E7B"/>
    <w:rsid w:val="002D4BE5"/>
    <w:rsid w:val="002D5A70"/>
    <w:rsid w:val="002D6769"/>
    <w:rsid w:val="002D79DF"/>
    <w:rsid w:val="00320F52"/>
    <w:rsid w:val="00331858"/>
    <w:rsid w:val="003401E6"/>
    <w:rsid w:val="0034278C"/>
    <w:rsid w:val="00352D7E"/>
    <w:rsid w:val="003672B1"/>
    <w:rsid w:val="00393414"/>
    <w:rsid w:val="00395485"/>
    <w:rsid w:val="003A18BD"/>
    <w:rsid w:val="003A4A9F"/>
    <w:rsid w:val="003B51D4"/>
    <w:rsid w:val="003C228D"/>
    <w:rsid w:val="003D3C5E"/>
    <w:rsid w:val="003D3CBE"/>
    <w:rsid w:val="003E67ED"/>
    <w:rsid w:val="003F0F6C"/>
    <w:rsid w:val="003F4883"/>
    <w:rsid w:val="0041119F"/>
    <w:rsid w:val="00425392"/>
    <w:rsid w:val="0043560A"/>
    <w:rsid w:val="00451F7F"/>
    <w:rsid w:val="00453410"/>
    <w:rsid w:val="00455CD7"/>
    <w:rsid w:val="00455D96"/>
    <w:rsid w:val="00466827"/>
    <w:rsid w:val="00474D1A"/>
    <w:rsid w:val="004862DE"/>
    <w:rsid w:val="00496341"/>
    <w:rsid w:val="004967AB"/>
    <w:rsid w:val="004A5B5F"/>
    <w:rsid w:val="004B23F5"/>
    <w:rsid w:val="004C1D7A"/>
    <w:rsid w:val="004D058E"/>
    <w:rsid w:val="004D15D0"/>
    <w:rsid w:val="004F286E"/>
    <w:rsid w:val="004F3768"/>
    <w:rsid w:val="004F4137"/>
    <w:rsid w:val="005137D1"/>
    <w:rsid w:val="00550396"/>
    <w:rsid w:val="00584D06"/>
    <w:rsid w:val="00592D16"/>
    <w:rsid w:val="005A1D52"/>
    <w:rsid w:val="005A2AA6"/>
    <w:rsid w:val="005A3DD1"/>
    <w:rsid w:val="005A7643"/>
    <w:rsid w:val="005E6A4C"/>
    <w:rsid w:val="00610046"/>
    <w:rsid w:val="00610D6E"/>
    <w:rsid w:val="00621641"/>
    <w:rsid w:val="006322AD"/>
    <w:rsid w:val="00636AAF"/>
    <w:rsid w:val="006378B6"/>
    <w:rsid w:val="006445B5"/>
    <w:rsid w:val="00646DC1"/>
    <w:rsid w:val="00650830"/>
    <w:rsid w:val="00661DD6"/>
    <w:rsid w:val="00670A06"/>
    <w:rsid w:val="00670A3F"/>
    <w:rsid w:val="00675EC1"/>
    <w:rsid w:val="00693FCE"/>
    <w:rsid w:val="006970BC"/>
    <w:rsid w:val="006A57AC"/>
    <w:rsid w:val="006C6014"/>
    <w:rsid w:val="006C614C"/>
    <w:rsid w:val="006E214B"/>
    <w:rsid w:val="006E2C72"/>
    <w:rsid w:val="006F3814"/>
    <w:rsid w:val="006F6D36"/>
    <w:rsid w:val="00714535"/>
    <w:rsid w:val="007153E3"/>
    <w:rsid w:val="00721EB5"/>
    <w:rsid w:val="007330E7"/>
    <w:rsid w:val="00743E90"/>
    <w:rsid w:val="00746410"/>
    <w:rsid w:val="007506B2"/>
    <w:rsid w:val="00754844"/>
    <w:rsid w:val="00754B03"/>
    <w:rsid w:val="00764DA9"/>
    <w:rsid w:val="0076507F"/>
    <w:rsid w:val="00770BF8"/>
    <w:rsid w:val="00782741"/>
    <w:rsid w:val="007835B4"/>
    <w:rsid w:val="007856E8"/>
    <w:rsid w:val="0078647B"/>
    <w:rsid w:val="00791326"/>
    <w:rsid w:val="007961FD"/>
    <w:rsid w:val="007B3977"/>
    <w:rsid w:val="007C4431"/>
    <w:rsid w:val="007D762C"/>
    <w:rsid w:val="007E08DE"/>
    <w:rsid w:val="007E4585"/>
    <w:rsid w:val="007E7701"/>
    <w:rsid w:val="00802BB4"/>
    <w:rsid w:val="00832232"/>
    <w:rsid w:val="00832924"/>
    <w:rsid w:val="00842B19"/>
    <w:rsid w:val="00855C30"/>
    <w:rsid w:val="00867CAA"/>
    <w:rsid w:val="00882BE1"/>
    <w:rsid w:val="00885288"/>
    <w:rsid w:val="00892DD2"/>
    <w:rsid w:val="00896EA8"/>
    <w:rsid w:val="008A6498"/>
    <w:rsid w:val="008B06F2"/>
    <w:rsid w:val="008B0750"/>
    <w:rsid w:val="008C57EC"/>
    <w:rsid w:val="008D0C76"/>
    <w:rsid w:val="008E10AF"/>
    <w:rsid w:val="008E52F2"/>
    <w:rsid w:val="008F27E9"/>
    <w:rsid w:val="008F3073"/>
    <w:rsid w:val="008F33AC"/>
    <w:rsid w:val="0090547C"/>
    <w:rsid w:val="00914A58"/>
    <w:rsid w:val="00916584"/>
    <w:rsid w:val="00922A88"/>
    <w:rsid w:val="00926D85"/>
    <w:rsid w:val="00927EED"/>
    <w:rsid w:val="00927F8C"/>
    <w:rsid w:val="00940436"/>
    <w:rsid w:val="00961E56"/>
    <w:rsid w:val="00967BF9"/>
    <w:rsid w:val="0099174D"/>
    <w:rsid w:val="00991F84"/>
    <w:rsid w:val="00992955"/>
    <w:rsid w:val="00992A03"/>
    <w:rsid w:val="009A21B2"/>
    <w:rsid w:val="009A33A4"/>
    <w:rsid w:val="009A451F"/>
    <w:rsid w:val="009B05D3"/>
    <w:rsid w:val="009C4583"/>
    <w:rsid w:val="009D141D"/>
    <w:rsid w:val="009E3612"/>
    <w:rsid w:val="009E4FD6"/>
    <w:rsid w:val="00A12C95"/>
    <w:rsid w:val="00A21527"/>
    <w:rsid w:val="00A22442"/>
    <w:rsid w:val="00A529D8"/>
    <w:rsid w:val="00A53EC5"/>
    <w:rsid w:val="00A54C5D"/>
    <w:rsid w:val="00A60901"/>
    <w:rsid w:val="00A63467"/>
    <w:rsid w:val="00A87993"/>
    <w:rsid w:val="00A9360D"/>
    <w:rsid w:val="00AA2884"/>
    <w:rsid w:val="00AA7B60"/>
    <w:rsid w:val="00AD122C"/>
    <w:rsid w:val="00AD1DD6"/>
    <w:rsid w:val="00AD2137"/>
    <w:rsid w:val="00AE6A18"/>
    <w:rsid w:val="00AE6CB7"/>
    <w:rsid w:val="00AE7C47"/>
    <w:rsid w:val="00AF002E"/>
    <w:rsid w:val="00AF35B4"/>
    <w:rsid w:val="00B036BF"/>
    <w:rsid w:val="00B03E6B"/>
    <w:rsid w:val="00B169A9"/>
    <w:rsid w:val="00B365E6"/>
    <w:rsid w:val="00B53A6C"/>
    <w:rsid w:val="00B57EF8"/>
    <w:rsid w:val="00B64256"/>
    <w:rsid w:val="00B83310"/>
    <w:rsid w:val="00B92770"/>
    <w:rsid w:val="00B944A6"/>
    <w:rsid w:val="00BA0EB0"/>
    <w:rsid w:val="00BC458B"/>
    <w:rsid w:val="00BD6523"/>
    <w:rsid w:val="00BE115F"/>
    <w:rsid w:val="00BE4C83"/>
    <w:rsid w:val="00C01FD6"/>
    <w:rsid w:val="00C02139"/>
    <w:rsid w:val="00C1658D"/>
    <w:rsid w:val="00C17364"/>
    <w:rsid w:val="00C27CEA"/>
    <w:rsid w:val="00C31C3D"/>
    <w:rsid w:val="00C5022A"/>
    <w:rsid w:val="00C642A4"/>
    <w:rsid w:val="00C66288"/>
    <w:rsid w:val="00C7274E"/>
    <w:rsid w:val="00C73564"/>
    <w:rsid w:val="00C73A0B"/>
    <w:rsid w:val="00C969C0"/>
    <w:rsid w:val="00CA0091"/>
    <w:rsid w:val="00CA377A"/>
    <w:rsid w:val="00CB5263"/>
    <w:rsid w:val="00CC7DF7"/>
    <w:rsid w:val="00CD7904"/>
    <w:rsid w:val="00CE1DA6"/>
    <w:rsid w:val="00CE59F8"/>
    <w:rsid w:val="00CF7DD6"/>
    <w:rsid w:val="00D10232"/>
    <w:rsid w:val="00D149EC"/>
    <w:rsid w:val="00D663A2"/>
    <w:rsid w:val="00D8562D"/>
    <w:rsid w:val="00DA30A1"/>
    <w:rsid w:val="00DD4B16"/>
    <w:rsid w:val="00DF1D6E"/>
    <w:rsid w:val="00E028FC"/>
    <w:rsid w:val="00E1793B"/>
    <w:rsid w:val="00E334C8"/>
    <w:rsid w:val="00E57B4D"/>
    <w:rsid w:val="00E64C1B"/>
    <w:rsid w:val="00E85D35"/>
    <w:rsid w:val="00EB6AB0"/>
    <w:rsid w:val="00EC3D28"/>
    <w:rsid w:val="00EE2BA3"/>
    <w:rsid w:val="00F05769"/>
    <w:rsid w:val="00F06B5D"/>
    <w:rsid w:val="00F06C53"/>
    <w:rsid w:val="00F114D3"/>
    <w:rsid w:val="00F16352"/>
    <w:rsid w:val="00F2247E"/>
    <w:rsid w:val="00F26948"/>
    <w:rsid w:val="00F40549"/>
    <w:rsid w:val="00F40AFD"/>
    <w:rsid w:val="00F54407"/>
    <w:rsid w:val="00F7480B"/>
    <w:rsid w:val="00F74B97"/>
    <w:rsid w:val="00F977F5"/>
    <w:rsid w:val="00FC4D10"/>
    <w:rsid w:val="00FC77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 w:type="character" w:customStyle="1" w:styleId="apple-converted-space">
    <w:name w:val="apple-converted-space"/>
    <w:basedOn w:val="Absatz-Standardschriftart"/>
    <w:rsid w:val="00181A42"/>
  </w:style>
  <w:style w:type="paragraph" w:styleId="Beschriftung">
    <w:name w:val="caption"/>
    <w:basedOn w:val="Standard"/>
    <w:next w:val="Standard"/>
    <w:unhideWhenUsed/>
    <w:qFormat/>
    <w:rsid w:val="00AF35B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pPr>
      <w:tabs>
        <w:tab w:val="left" w:pos="5954"/>
      </w:tabs>
    </w:pPr>
    <w:rPr>
      <w:sz w:val="18"/>
    </w:rPr>
  </w:style>
  <w:style w:type="paragraph" w:styleId="Sprechblasentext">
    <w:name w:val="Balloon Text"/>
    <w:basedOn w:val="Standard"/>
    <w:semiHidden/>
    <w:rPr>
      <w:rFonts w:ascii="Tahoma" w:hAnsi="Tahoma" w:cs="Tahoma"/>
      <w:sz w:val="16"/>
      <w:szCs w:val="16"/>
    </w:rPr>
  </w:style>
  <w:style w:type="paragraph" w:customStyle="1" w:styleId="H3">
    <w:name w:val="H3"/>
    <w:basedOn w:val="Standard"/>
    <w:next w:val="Standard"/>
    <w:rsid w:val="008E52F2"/>
    <w:pPr>
      <w:keepNext/>
      <w:spacing w:before="100" w:after="100"/>
      <w:outlineLvl w:val="3"/>
    </w:pPr>
    <w:rPr>
      <w:rFonts w:ascii="Times New Roman" w:hAnsi="Times New Roman"/>
      <w:b/>
      <w:snapToGrid w:val="0"/>
      <w:sz w:val="28"/>
    </w:rPr>
  </w:style>
  <w:style w:type="character" w:styleId="Hyperlink">
    <w:name w:val="Hyperlink"/>
    <w:rsid w:val="008E52F2"/>
    <w:rPr>
      <w:color w:val="0000FF"/>
      <w:u w:val="single"/>
    </w:rPr>
  </w:style>
  <w:style w:type="character" w:customStyle="1" w:styleId="FuzeileZchn">
    <w:name w:val="Fußzeile Zchn"/>
    <w:basedOn w:val="Absatz-Standardschriftart"/>
    <w:link w:val="Fuzeile"/>
    <w:uiPriority w:val="99"/>
    <w:rsid w:val="00253B73"/>
    <w:rPr>
      <w:rFonts w:ascii="Arial" w:hAnsi="Arial"/>
      <w:sz w:val="24"/>
    </w:rPr>
  </w:style>
  <w:style w:type="character" w:customStyle="1" w:styleId="apple-style-span">
    <w:name w:val="apple-style-span"/>
    <w:basedOn w:val="Absatz-Standardschriftart"/>
    <w:rsid w:val="00292B2A"/>
  </w:style>
  <w:style w:type="paragraph" w:styleId="Listenabsatz">
    <w:name w:val="List Paragraph"/>
    <w:basedOn w:val="Standard"/>
    <w:uiPriority w:val="34"/>
    <w:qFormat/>
    <w:rsid w:val="00292B2A"/>
    <w:pPr>
      <w:ind w:left="720"/>
      <w:contextualSpacing/>
    </w:pPr>
    <w:rPr>
      <w:rFonts w:ascii="Times New Roman" w:hAnsi="Times New Roman"/>
      <w:szCs w:val="24"/>
    </w:rPr>
  </w:style>
  <w:style w:type="character" w:customStyle="1" w:styleId="apple-converted-space">
    <w:name w:val="apple-converted-space"/>
    <w:basedOn w:val="Absatz-Standardschriftart"/>
    <w:rsid w:val="00181A42"/>
  </w:style>
  <w:style w:type="paragraph" w:styleId="Beschriftung">
    <w:name w:val="caption"/>
    <w:basedOn w:val="Standard"/>
    <w:next w:val="Standard"/>
    <w:unhideWhenUsed/>
    <w:qFormat/>
    <w:rsid w:val="00AF35B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lli.auweiler@googlemail.com"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lli.auweiler@googlemai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sl-rlp@gartenbauvereine.de"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LV-%20Kopf-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B05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LV- Kopf-Brief.dot</Template>
  <TotalTime>0</TotalTime>
  <Pages>4</Pages>
  <Words>1166</Words>
  <Characters>7658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Verband der Gartenbauvereine Saarland-Pfalz e</vt:lpstr>
    </vt:vector>
  </TitlesOfParts>
  <Company>Gartenbauverein</Company>
  <LinksUpToDate>false</LinksUpToDate>
  <CharactersWithSpaces>8807</CharactersWithSpaces>
  <SharedDoc>false</SharedDoc>
  <HLinks>
    <vt:vector size="24" baseType="variant">
      <vt:variant>
        <vt:i4>6684675</vt:i4>
      </vt:variant>
      <vt:variant>
        <vt:i4>9</vt:i4>
      </vt:variant>
      <vt:variant>
        <vt:i4>0</vt:i4>
      </vt:variant>
      <vt:variant>
        <vt:i4>5</vt:i4>
      </vt:variant>
      <vt:variant>
        <vt:lpwstr>mailto:sl-rlp@gartenbauvereine.de</vt:lpwstr>
      </vt:variant>
      <vt:variant>
        <vt:lpwstr/>
      </vt:variant>
      <vt:variant>
        <vt:i4>7536720</vt:i4>
      </vt:variant>
      <vt:variant>
        <vt:i4>6</vt:i4>
      </vt:variant>
      <vt:variant>
        <vt:i4>0</vt:i4>
      </vt:variant>
      <vt:variant>
        <vt:i4>5</vt:i4>
      </vt:variant>
      <vt:variant>
        <vt:lpwstr>mailto:landesverband-nds-gbv@gmx.de</vt:lpwstr>
      </vt:variant>
      <vt:variant>
        <vt:lpwstr/>
      </vt:variant>
      <vt:variant>
        <vt:i4>4653095</vt:i4>
      </vt:variant>
      <vt:variant>
        <vt:i4>3</vt:i4>
      </vt:variant>
      <vt:variant>
        <vt:i4>0</vt:i4>
      </vt:variant>
      <vt:variant>
        <vt:i4>5</vt:i4>
      </vt:variant>
      <vt:variant>
        <vt:lpwstr>info@nzh-projekt-gmbh.de</vt:lpwstr>
      </vt:variant>
      <vt:variant>
        <vt:lpwstr/>
      </vt:variant>
      <vt:variant>
        <vt:i4>458878</vt:i4>
      </vt:variant>
      <vt:variant>
        <vt:i4>0</vt:i4>
      </vt:variant>
      <vt:variant>
        <vt:i4>0</vt:i4>
      </vt:variant>
      <vt:variant>
        <vt:i4>5</vt:i4>
      </vt:variant>
      <vt:variant>
        <vt:lpwstr>mailto:info@logl-bw.de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der Gartenbauvereine Saarland-Pfalz e</dc:title>
  <dc:creator>....</dc:creator>
  <cp:lastModifiedBy>Ulrike</cp:lastModifiedBy>
  <cp:revision>15</cp:revision>
  <cp:lastPrinted>2012-03-06T11:44:00Z</cp:lastPrinted>
  <dcterms:created xsi:type="dcterms:W3CDTF">2012-03-27T11:13:00Z</dcterms:created>
  <dcterms:modified xsi:type="dcterms:W3CDTF">2012-03-27T11:30:00Z</dcterms:modified>
</cp:coreProperties>
</file>